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83" w:rsidRPr="00125A83" w:rsidRDefault="00C555D8" w:rsidP="00125A83">
      <w:pPr>
        <w:suppressAutoHyphens w:val="0"/>
        <w:spacing w:line="360" w:lineRule="auto"/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Protokół nr 27</w:t>
      </w:r>
      <w:r w:rsidR="00125A83" w:rsidRPr="00125A83">
        <w:rPr>
          <w:b/>
          <w:szCs w:val="24"/>
          <w:lang w:eastAsia="pl-PL"/>
        </w:rPr>
        <w:t>/20</w:t>
      </w:r>
    </w:p>
    <w:p w:rsidR="00125A83" w:rsidRPr="00125A83" w:rsidRDefault="00125A83" w:rsidP="00125A83">
      <w:pPr>
        <w:suppressAutoHyphens w:val="0"/>
        <w:spacing w:line="360" w:lineRule="auto"/>
        <w:jc w:val="center"/>
        <w:rPr>
          <w:b/>
          <w:szCs w:val="24"/>
          <w:lang w:eastAsia="pl-PL"/>
        </w:rPr>
      </w:pPr>
      <w:r w:rsidRPr="00125A83">
        <w:rPr>
          <w:b/>
          <w:szCs w:val="24"/>
          <w:lang w:eastAsia="pl-PL"/>
        </w:rPr>
        <w:t>z posiedzenia Komisji Rewizyjnej Rady Gminy Orchowo</w:t>
      </w:r>
    </w:p>
    <w:p w:rsidR="00125A83" w:rsidRPr="00125A83" w:rsidRDefault="00C555D8" w:rsidP="00125A83">
      <w:pPr>
        <w:suppressAutoHyphens w:val="0"/>
        <w:spacing w:line="360" w:lineRule="auto"/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z dnia 15</w:t>
      </w:r>
      <w:r w:rsidR="00125A83">
        <w:rPr>
          <w:b/>
          <w:szCs w:val="24"/>
          <w:lang w:eastAsia="pl-PL"/>
        </w:rPr>
        <w:t xml:space="preserve"> lipca</w:t>
      </w:r>
      <w:r w:rsidR="00125A83" w:rsidRPr="00125A83">
        <w:rPr>
          <w:b/>
          <w:szCs w:val="24"/>
          <w:lang w:eastAsia="pl-PL"/>
        </w:rPr>
        <w:t xml:space="preserve"> 2020r.</w:t>
      </w:r>
    </w:p>
    <w:p w:rsidR="00125A83" w:rsidRPr="00125A83" w:rsidRDefault="00125A83" w:rsidP="00125A83">
      <w:pPr>
        <w:suppressAutoHyphens w:val="0"/>
        <w:rPr>
          <w:rFonts w:ascii="Tahoma" w:hAnsi="Tahoma"/>
          <w:sz w:val="22"/>
          <w:szCs w:val="22"/>
          <w:lang w:eastAsia="pl-PL"/>
        </w:rPr>
      </w:pPr>
    </w:p>
    <w:p w:rsidR="00125A83" w:rsidRPr="00125A83" w:rsidRDefault="00125A83" w:rsidP="00125A83">
      <w:pPr>
        <w:tabs>
          <w:tab w:val="right" w:pos="9072"/>
        </w:tabs>
        <w:suppressAutoHyphens w:val="0"/>
        <w:spacing w:line="360" w:lineRule="auto"/>
        <w:rPr>
          <w:szCs w:val="24"/>
          <w:lang w:eastAsia="pl-PL"/>
        </w:rPr>
      </w:pPr>
      <w:r w:rsidRPr="00125A83">
        <w:rPr>
          <w:b/>
          <w:bCs/>
          <w:szCs w:val="24"/>
          <w:lang w:eastAsia="pl-PL"/>
        </w:rPr>
        <w:t>Ad. pkt 1) Otwarcie.</w:t>
      </w:r>
      <w:r w:rsidRPr="00125A83">
        <w:rPr>
          <w:b/>
          <w:bCs/>
          <w:szCs w:val="24"/>
          <w:lang w:eastAsia="pl-PL"/>
        </w:rPr>
        <w:tab/>
      </w:r>
    </w:p>
    <w:p w:rsidR="00125A83" w:rsidRPr="00125A83" w:rsidRDefault="00125A83" w:rsidP="00125A83">
      <w:pPr>
        <w:suppressAutoHyphens w:val="0"/>
        <w:spacing w:before="100" w:beforeAutospacing="1"/>
        <w:jc w:val="both"/>
        <w:rPr>
          <w:szCs w:val="24"/>
          <w:lang w:eastAsia="pl-PL"/>
        </w:rPr>
      </w:pPr>
      <w:r w:rsidRPr="00125A83">
        <w:rPr>
          <w:szCs w:val="24"/>
          <w:lang w:eastAsia="pl-PL"/>
        </w:rPr>
        <w:t>Przewodniczący Komisji Rewiz</w:t>
      </w:r>
      <w:r w:rsidR="00C555D8">
        <w:rPr>
          <w:szCs w:val="24"/>
          <w:lang w:eastAsia="pl-PL"/>
        </w:rPr>
        <w:t>yjnej Grzegorz Mikuła o godz. 9</w:t>
      </w:r>
      <w:r w:rsidR="00C555D8">
        <w:rPr>
          <w:szCs w:val="24"/>
          <w:vertAlign w:val="superscript"/>
          <w:lang w:eastAsia="pl-PL"/>
        </w:rPr>
        <w:t>59</w:t>
      </w:r>
      <w:r w:rsidRPr="00125A83">
        <w:rPr>
          <w:szCs w:val="24"/>
          <w:vertAlign w:val="superscript"/>
          <w:lang w:eastAsia="pl-PL"/>
        </w:rPr>
        <w:t xml:space="preserve"> </w:t>
      </w:r>
      <w:r w:rsidRPr="00125A83">
        <w:rPr>
          <w:szCs w:val="24"/>
          <w:lang w:eastAsia="pl-PL"/>
        </w:rPr>
        <w:t>otworzył  posiedzenie Komisji Rewizyjnej Rady Gminy Orchowo, po czym powitał przybyłych czło</w:t>
      </w:r>
      <w:r w:rsidR="00C555D8">
        <w:rPr>
          <w:szCs w:val="24"/>
          <w:lang w:eastAsia="pl-PL"/>
        </w:rPr>
        <w:t xml:space="preserve">nków komisji Lidię Bąkowską, </w:t>
      </w:r>
      <w:r w:rsidRPr="00125A83">
        <w:rPr>
          <w:szCs w:val="24"/>
          <w:lang w:eastAsia="pl-PL"/>
        </w:rPr>
        <w:t>Zastępcę Przewodniczącego Komisji Rewizyjnej Bogdana Chmielarczyka</w:t>
      </w:r>
      <w:r w:rsidR="00C555D8">
        <w:rPr>
          <w:szCs w:val="24"/>
          <w:lang w:eastAsia="pl-PL"/>
        </w:rPr>
        <w:t xml:space="preserve"> a także zaproszonych i przybyłych gości w osobach: Skarbnika Gminy Anny Błaszczyk oraz Przewodniczącej Rady Gminy Anny Kosiak</w:t>
      </w:r>
      <w:r w:rsidRPr="00125A83">
        <w:rPr>
          <w:szCs w:val="24"/>
          <w:lang w:eastAsia="pl-PL"/>
        </w:rPr>
        <w:t>.</w:t>
      </w:r>
      <w:r w:rsidR="00C555D8">
        <w:rPr>
          <w:szCs w:val="24"/>
          <w:lang w:eastAsia="pl-PL"/>
        </w:rPr>
        <w:t xml:space="preserve"> Dodał, że nieobecny jest Wójt Gminy Jacek Misztal który przybył na posiedzenie</w:t>
      </w:r>
      <w:r w:rsidR="00814D0B">
        <w:rPr>
          <w:szCs w:val="24"/>
          <w:lang w:eastAsia="pl-PL"/>
        </w:rPr>
        <w:t xml:space="preserve"> komisji</w:t>
      </w:r>
      <w:r w:rsidR="00C555D8">
        <w:rPr>
          <w:szCs w:val="24"/>
          <w:lang w:eastAsia="pl-PL"/>
        </w:rPr>
        <w:t xml:space="preserve"> tuż po jego otwarciu w momencie odczytywania przez Przewodniczącego Komisji Rewizyjnej Grzegorza Mikułę</w:t>
      </w:r>
      <w:r w:rsidR="00814D0B">
        <w:rPr>
          <w:szCs w:val="24"/>
          <w:lang w:eastAsia="pl-PL"/>
        </w:rPr>
        <w:t xml:space="preserve"> porządku obrad, przez którego został powitany. </w:t>
      </w:r>
    </w:p>
    <w:p w:rsidR="00125A83" w:rsidRPr="00125A83" w:rsidRDefault="00125A83" w:rsidP="00125A83">
      <w:pPr>
        <w:suppressAutoHyphens w:val="0"/>
        <w:rPr>
          <w:b/>
          <w:bCs/>
          <w:szCs w:val="24"/>
          <w:lang w:eastAsia="pl-PL"/>
        </w:rPr>
      </w:pPr>
    </w:p>
    <w:p w:rsidR="00125A83" w:rsidRPr="00125A83" w:rsidRDefault="00125A83" w:rsidP="00125A83">
      <w:pPr>
        <w:suppressAutoHyphens w:val="0"/>
        <w:jc w:val="both"/>
        <w:rPr>
          <w:b/>
          <w:szCs w:val="24"/>
          <w:lang w:eastAsia="pl-PL"/>
        </w:rPr>
      </w:pPr>
      <w:r w:rsidRPr="00125A83">
        <w:rPr>
          <w:b/>
          <w:szCs w:val="24"/>
          <w:lang w:eastAsia="pl-PL"/>
        </w:rPr>
        <w:t>Ad. pkt 2) Stwierdzenie prawomocności obrad.</w:t>
      </w:r>
    </w:p>
    <w:p w:rsidR="00125A83" w:rsidRPr="00125A83" w:rsidRDefault="00125A83" w:rsidP="00125A83">
      <w:pPr>
        <w:suppressAutoHyphens w:val="0"/>
        <w:jc w:val="both"/>
        <w:rPr>
          <w:b/>
          <w:szCs w:val="24"/>
          <w:lang w:eastAsia="pl-PL"/>
        </w:rPr>
      </w:pPr>
    </w:p>
    <w:p w:rsidR="00125A83" w:rsidRPr="00125A83" w:rsidRDefault="00125A83" w:rsidP="00125A83">
      <w:pPr>
        <w:suppressAutoHyphens w:val="0"/>
        <w:jc w:val="both"/>
        <w:rPr>
          <w:szCs w:val="24"/>
          <w:lang w:eastAsia="pl-PL"/>
        </w:rPr>
      </w:pPr>
      <w:r w:rsidRPr="00125A83">
        <w:rPr>
          <w:szCs w:val="24"/>
          <w:lang w:eastAsia="pl-PL"/>
        </w:rPr>
        <w:t>Następnie</w:t>
      </w:r>
      <w:r w:rsidR="00814D0B">
        <w:rPr>
          <w:szCs w:val="24"/>
          <w:lang w:eastAsia="pl-PL"/>
        </w:rPr>
        <w:t xml:space="preserve"> Przewodniczący Komisji Rewizyjnej Grzegorz Mikuła,</w:t>
      </w:r>
      <w:r w:rsidRPr="00125A83">
        <w:rPr>
          <w:szCs w:val="24"/>
          <w:lang w:eastAsia="pl-PL"/>
        </w:rPr>
        <w:t xml:space="preserve"> na podstawie listy obecności stwierdził, że w posiedzeniu uczest</w:t>
      </w:r>
      <w:r w:rsidR="00814D0B">
        <w:rPr>
          <w:szCs w:val="24"/>
          <w:lang w:eastAsia="pl-PL"/>
        </w:rPr>
        <w:t>niczy wymagana liczba członków k</w:t>
      </w:r>
      <w:r w:rsidRPr="00125A83">
        <w:rPr>
          <w:szCs w:val="24"/>
          <w:lang w:eastAsia="pl-PL"/>
        </w:rPr>
        <w:t xml:space="preserve">omisji, obecnych </w:t>
      </w:r>
      <w:r w:rsidR="00814D0B">
        <w:rPr>
          <w:b/>
          <w:bCs/>
          <w:szCs w:val="24"/>
          <w:lang w:eastAsia="pl-PL"/>
        </w:rPr>
        <w:t>3 członków Komisji R</w:t>
      </w:r>
      <w:r w:rsidRPr="00125A83">
        <w:rPr>
          <w:b/>
          <w:bCs/>
          <w:szCs w:val="24"/>
          <w:lang w:eastAsia="pl-PL"/>
        </w:rPr>
        <w:t>ewizyjnej</w:t>
      </w:r>
      <w:r w:rsidRPr="00125A83">
        <w:rPr>
          <w:szCs w:val="24"/>
          <w:lang w:eastAsia="pl-PL"/>
        </w:rPr>
        <w:t>, co pozwala na podejmowanie prawom</w:t>
      </w:r>
      <w:r w:rsidR="00C555D8">
        <w:rPr>
          <w:szCs w:val="24"/>
          <w:lang w:eastAsia="pl-PL"/>
        </w:rPr>
        <w:t>ocnych decyzji i wniosków. Listy</w:t>
      </w:r>
      <w:r w:rsidRPr="00125A83">
        <w:rPr>
          <w:szCs w:val="24"/>
          <w:lang w:eastAsia="pl-PL"/>
        </w:rPr>
        <w:t xml:space="preserve"> obecności stanowi</w:t>
      </w:r>
      <w:r w:rsidR="00C555D8">
        <w:rPr>
          <w:szCs w:val="24"/>
          <w:lang w:eastAsia="pl-PL"/>
        </w:rPr>
        <w:t>ą</w:t>
      </w:r>
      <w:r w:rsidRPr="00125A83">
        <w:rPr>
          <w:szCs w:val="24"/>
          <w:lang w:eastAsia="pl-PL"/>
        </w:rPr>
        <w:t xml:space="preserve"> </w:t>
      </w:r>
      <w:r w:rsidRPr="00125A83">
        <w:rPr>
          <w:b/>
          <w:szCs w:val="24"/>
          <w:lang w:eastAsia="pl-PL"/>
        </w:rPr>
        <w:t>załącznik</w:t>
      </w:r>
      <w:r w:rsidR="00C555D8">
        <w:rPr>
          <w:b/>
          <w:szCs w:val="24"/>
          <w:lang w:eastAsia="pl-PL"/>
        </w:rPr>
        <w:t>i</w:t>
      </w:r>
      <w:r w:rsidRPr="00125A83">
        <w:rPr>
          <w:b/>
          <w:szCs w:val="24"/>
          <w:lang w:eastAsia="pl-PL"/>
        </w:rPr>
        <w:t xml:space="preserve"> nr 1</w:t>
      </w:r>
      <w:r w:rsidR="00C555D8">
        <w:rPr>
          <w:b/>
          <w:szCs w:val="24"/>
          <w:lang w:eastAsia="pl-PL"/>
        </w:rPr>
        <w:t xml:space="preserve"> i 2</w:t>
      </w:r>
      <w:r w:rsidRPr="00125A83">
        <w:rPr>
          <w:b/>
          <w:szCs w:val="24"/>
          <w:lang w:eastAsia="pl-PL"/>
        </w:rPr>
        <w:t xml:space="preserve"> </w:t>
      </w:r>
      <w:r w:rsidRPr="00125A83">
        <w:rPr>
          <w:szCs w:val="24"/>
          <w:lang w:eastAsia="pl-PL"/>
        </w:rPr>
        <w:t xml:space="preserve">do niniejszego protokołu. Treść zawiadomienia o zwołaniu posiedzenia jakie otrzymali członkowie komisji stanowi załącznik </w:t>
      </w:r>
      <w:r w:rsidR="00C555D8">
        <w:rPr>
          <w:b/>
          <w:szCs w:val="24"/>
          <w:lang w:eastAsia="pl-PL"/>
        </w:rPr>
        <w:t>nr 3</w:t>
      </w:r>
      <w:r w:rsidRPr="00125A83">
        <w:rPr>
          <w:b/>
          <w:szCs w:val="24"/>
          <w:lang w:eastAsia="pl-PL"/>
        </w:rPr>
        <w:t xml:space="preserve"> do protokołu.</w:t>
      </w:r>
      <w:r w:rsidRPr="00125A83">
        <w:rPr>
          <w:szCs w:val="24"/>
          <w:lang w:eastAsia="pl-PL"/>
        </w:rPr>
        <w:t xml:space="preserve"> </w:t>
      </w:r>
    </w:p>
    <w:p w:rsidR="00125A83" w:rsidRPr="00125A83" w:rsidRDefault="00125A83" w:rsidP="00125A83">
      <w:pPr>
        <w:suppressAutoHyphens w:val="0"/>
        <w:spacing w:before="100" w:beforeAutospacing="1" w:line="360" w:lineRule="auto"/>
        <w:rPr>
          <w:b/>
          <w:bCs/>
          <w:szCs w:val="24"/>
          <w:lang w:eastAsia="pl-PL"/>
        </w:rPr>
      </w:pPr>
      <w:r w:rsidRPr="00125A83">
        <w:rPr>
          <w:b/>
          <w:bCs/>
          <w:szCs w:val="24"/>
          <w:lang w:eastAsia="pl-PL"/>
        </w:rPr>
        <w:t xml:space="preserve">Ad. pkt 3) Zatwierdzenie porządku obrad. </w:t>
      </w:r>
    </w:p>
    <w:p w:rsidR="00125A83" w:rsidRPr="00125A83" w:rsidRDefault="00125A83" w:rsidP="00814D0B">
      <w:pPr>
        <w:suppressAutoHyphens w:val="0"/>
        <w:spacing w:before="100" w:beforeAutospacing="1"/>
        <w:jc w:val="both"/>
        <w:rPr>
          <w:szCs w:val="24"/>
          <w:lang w:eastAsia="pl-PL"/>
        </w:rPr>
      </w:pPr>
      <w:r w:rsidRPr="00125A83">
        <w:rPr>
          <w:szCs w:val="24"/>
          <w:lang w:eastAsia="pl-PL"/>
        </w:rPr>
        <w:t>W dalszej części obrad Przewodniczący Komisji Rewizyjnej Grzegorz Mikuła przedstawił proponowany porządek obrad w brzmieniu jak niżej:</w:t>
      </w:r>
    </w:p>
    <w:p w:rsidR="00F116AE" w:rsidRDefault="00F116AE"/>
    <w:p w:rsidR="00F116AE" w:rsidRPr="008646CA" w:rsidRDefault="00F116AE" w:rsidP="00F116A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szCs w:val="24"/>
          <w:lang w:eastAsia="pl-PL"/>
        </w:rPr>
      </w:pPr>
      <w:r w:rsidRPr="008646CA">
        <w:rPr>
          <w:szCs w:val="24"/>
          <w:lang w:eastAsia="pl-PL"/>
        </w:rPr>
        <w:t xml:space="preserve">  Otwarcie. </w:t>
      </w:r>
    </w:p>
    <w:p w:rsidR="00F116AE" w:rsidRPr="008646CA" w:rsidRDefault="00F116AE" w:rsidP="00F116A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szCs w:val="24"/>
          <w:lang w:eastAsia="pl-PL"/>
        </w:rPr>
      </w:pPr>
      <w:r w:rsidRPr="008646CA">
        <w:rPr>
          <w:szCs w:val="24"/>
          <w:lang w:eastAsia="pl-PL"/>
        </w:rPr>
        <w:t xml:space="preserve">  Stwierdzenie prawomocności obrad.</w:t>
      </w:r>
    </w:p>
    <w:p w:rsidR="00F116AE" w:rsidRDefault="00F116AE" w:rsidP="00F116A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  Zatwierdzenie porządku obrad.</w:t>
      </w:r>
    </w:p>
    <w:p w:rsidR="00F116AE" w:rsidRDefault="00F116AE" w:rsidP="00F116A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  Przyjęcie protokołu Nr 25</w:t>
      </w:r>
      <w:r w:rsidRPr="007B3A90">
        <w:rPr>
          <w:szCs w:val="24"/>
          <w:lang w:eastAsia="pl-PL"/>
        </w:rPr>
        <w:t>/20 z posiedzenia ko</w:t>
      </w:r>
      <w:r>
        <w:rPr>
          <w:szCs w:val="24"/>
          <w:lang w:eastAsia="pl-PL"/>
        </w:rPr>
        <w:t>misji z dnia 24 czerwca 2020</w:t>
      </w:r>
      <w:r w:rsidRPr="007B3A90">
        <w:rPr>
          <w:szCs w:val="24"/>
          <w:lang w:eastAsia="pl-PL"/>
        </w:rPr>
        <w:t>r.</w:t>
      </w:r>
    </w:p>
    <w:p w:rsidR="00F116AE" w:rsidRPr="009D7192" w:rsidRDefault="009D7192" w:rsidP="00F116A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 </w:t>
      </w:r>
      <w:r w:rsidRPr="009D7192">
        <w:t>Analiza wykonania budżetu gminy za 2019 rok.</w:t>
      </w:r>
    </w:p>
    <w:p w:rsidR="009D7192" w:rsidRPr="009D7192" w:rsidRDefault="009D7192" w:rsidP="00F116A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szCs w:val="24"/>
          <w:lang w:eastAsia="pl-PL"/>
        </w:rPr>
      </w:pPr>
      <w:r w:rsidRPr="009D7192">
        <w:t xml:space="preserve">  Przyjęcie protokołu z kontroli problemowej dotyczącej zagadnienia dokonywania przez Wójta Gminy Orchowo w 2019r. wydatków z budżetu Gminy Orchowo z działu 851 – Ochrona Zdrowia, zgodnie ze zleceniem rady gminy.</w:t>
      </w:r>
    </w:p>
    <w:p w:rsidR="00F116AE" w:rsidRPr="00554079" w:rsidRDefault="00F116AE" w:rsidP="00F116A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</w:t>
      </w:r>
      <w:r w:rsidRPr="00554079">
        <w:rPr>
          <w:szCs w:val="24"/>
          <w:lang w:eastAsia="pl-PL"/>
        </w:rPr>
        <w:t xml:space="preserve">Zakończenie. </w:t>
      </w:r>
    </w:p>
    <w:p w:rsidR="00125A83" w:rsidRPr="00274A10" w:rsidRDefault="00125A83" w:rsidP="00125A83">
      <w:pPr>
        <w:jc w:val="both"/>
        <w:rPr>
          <w:szCs w:val="24"/>
        </w:rPr>
      </w:pPr>
      <w:r w:rsidRPr="00274A10">
        <w:rPr>
          <w:szCs w:val="24"/>
        </w:rPr>
        <w:t>Następnie wobec braku wniosków o zmianę przedstawionego porządku obrad Przewodniczący Komisji Rewizyjnej Grzegorz Mikuła przystąpił do realizacji kolejnego punktu porządku obrad.</w:t>
      </w:r>
    </w:p>
    <w:p w:rsidR="00125A83" w:rsidRPr="00274A10" w:rsidRDefault="00125A83" w:rsidP="00125A8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25A83" w:rsidRPr="00274A10" w:rsidRDefault="00125A83" w:rsidP="00125A83">
      <w:pPr>
        <w:rPr>
          <w:b/>
          <w:szCs w:val="24"/>
        </w:rPr>
      </w:pPr>
      <w:r w:rsidRPr="00274A10">
        <w:rPr>
          <w:b/>
          <w:szCs w:val="24"/>
        </w:rPr>
        <w:t xml:space="preserve">Ad. </w:t>
      </w:r>
      <w:r w:rsidR="004B1DDD">
        <w:rPr>
          <w:b/>
          <w:szCs w:val="24"/>
        </w:rPr>
        <w:t>pkt 4) Przyjęcie protokołu Nr 26</w:t>
      </w:r>
      <w:r w:rsidRPr="00274A10">
        <w:rPr>
          <w:b/>
          <w:szCs w:val="24"/>
        </w:rPr>
        <w:t>/20</w:t>
      </w:r>
      <w:r>
        <w:rPr>
          <w:b/>
          <w:szCs w:val="24"/>
        </w:rPr>
        <w:t xml:space="preserve"> z posie</w:t>
      </w:r>
      <w:r w:rsidR="004B1DDD">
        <w:rPr>
          <w:b/>
          <w:szCs w:val="24"/>
        </w:rPr>
        <w:t>dzenia komisji z dnia 10 lipca</w:t>
      </w:r>
      <w:r>
        <w:rPr>
          <w:b/>
          <w:szCs w:val="24"/>
        </w:rPr>
        <w:t xml:space="preserve"> 2020</w:t>
      </w:r>
      <w:r w:rsidRPr="00274A10">
        <w:rPr>
          <w:b/>
          <w:szCs w:val="24"/>
        </w:rPr>
        <w:t>r.</w:t>
      </w:r>
    </w:p>
    <w:p w:rsidR="00125A83" w:rsidRPr="00274A10" w:rsidRDefault="00125A83" w:rsidP="00125A83">
      <w:pPr>
        <w:spacing w:before="100" w:beforeAutospacing="1"/>
        <w:jc w:val="both"/>
        <w:rPr>
          <w:szCs w:val="24"/>
        </w:rPr>
      </w:pPr>
      <w:r w:rsidRPr="00274A10">
        <w:rPr>
          <w:szCs w:val="24"/>
        </w:rPr>
        <w:lastRenderedPageBreak/>
        <w:t xml:space="preserve">Przewodniczący Komisji Rewizyjnej Grzegorz Mikuła </w:t>
      </w:r>
      <w:r w:rsidR="00814D0B">
        <w:rPr>
          <w:szCs w:val="24"/>
        </w:rPr>
        <w:t>zapytał</w:t>
      </w:r>
      <w:r w:rsidRPr="00274A10">
        <w:rPr>
          <w:szCs w:val="24"/>
        </w:rPr>
        <w:t xml:space="preserve"> czy są uwagi do protokołu </w:t>
      </w:r>
      <w:r w:rsidR="00814D0B">
        <w:rPr>
          <w:szCs w:val="24"/>
        </w:rPr>
        <w:br/>
      </w:r>
      <w:r w:rsidRPr="00274A10">
        <w:rPr>
          <w:szCs w:val="24"/>
        </w:rPr>
        <w:t>a wobec ich braku zaproponował jego przyjęcie bez odczytywania po czym przystąpił do realizacji kolejnego punktu porządku obrad.</w:t>
      </w:r>
    </w:p>
    <w:p w:rsidR="00F116AE" w:rsidRDefault="00F116AE"/>
    <w:p w:rsidR="00125A83" w:rsidRDefault="004B1DDD" w:rsidP="0074647E">
      <w:pPr>
        <w:jc w:val="both"/>
        <w:rPr>
          <w:b/>
        </w:rPr>
      </w:pPr>
      <w:r>
        <w:rPr>
          <w:b/>
        </w:rPr>
        <w:t xml:space="preserve">Ad. pkt 5) </w:t>
      </w:r>
      <w:r w:rsidR="009D7192">
        <w:rPr>
          <w:b/>
        </w:rPr>
        <w:t>Analiza wykonania budżetu gminy za 2019 rok.</w:t>
      </w:r>
    </w:p>
    <w:p w:rsidR="004B1DDD" w:rsidRDefault="004B1DDD" w:rsidP="0074647E">
      <w:pPr>
        <w:jc w:val="both"/>
        <w:rPr>
          <w:b/>
        </w:rPr>
      </w:pPr>
    </w:p>
    <w:p w:rsidR="009941FA" w:rsidRDefault="004B1DDD" w:rsidP="0074647E">
      <w:pPr>
        <w:jc w:val="both"/>
      </w:pPr>
      <w:r>
        <w:t>Skarbnik Gminy Anna Błaszczyk poproszona przez Przewodniczącego Komisji Rewizyjnej omówił</w:t>
      </w:r>
      <w:r w:rsidR="006B3ABF">
        <w:t xml:space="preserve">a przedmiotowe sprawozdanie wprowadzone </w:t>
      </w:r>
      <w:r>
        <w:t xml:space="preserve">Zarządzeniem Nr </w:t>
      </w:r>
      <w:r w:rsidR="006B3ABF">
        <w:t xml:space="preserve">23/20 Wójta Gminy Orchowo </w:t>
      </w:r>
      <w:r w:rsidR="00CC4189">
        <w:t xml:space="preserve">w brzmieniu </w:t>
      </w:r>
      <w:r w:rsidR="00CC4189">
        <w:rPr>
          <w:b/>
        </w:rPr>
        <w:t xml:space="preserve">załącznika nr 4 do protokołu </w:t>
      </w:r>
      <w:r w:rsidR="006B3ABF">
        <w:t>oraz sprawozdania</w:t>
      </w:r>
      <w:r>
        <w:t xml:space="preserve"> finansowe</w:t>
      </w:r>
      <w:r w:rsidR="006B3ABF">
        <w:t xml:space="preserve"> na które składają się zestawienie zmian funduszu jednostki, rachunek zysków i strat, bilans jednostki oraz bilans wykonania budżetu gminy czyli tzw. organ w brzmieniu </w:t>
      </w:r>
      <w:r w:rsidR="006B3ABF">
        <w:rPr>
          <w:b/>
        </w:rPr>
        <w:t>za</w:t>
      </w:r>
      <w:r w:rsidR="00E71AC6">
        <w:rPr>
          <w:b/>
        </w:rPr>
        <w:t xml:space="preserve">łącznika nr 5 do protokołu </w:t>
      </w:r>
      <w:r w:rsidR="00E71AC6">
        <w:t>w odniesieniu do których nie było zapytań. Zaznaczyła jednocześnie że inwestycje re</w:t>
      </w:r>
      <w:r w:rsidR="00BA7B2D">
        <w:t>alizowane z udziałem środków unijnych tj. budowa kanalizacji oraz termomodernizacja budynków użyteczności publicznej były zaliczkowane a więc wypłacano im zaliczkę z której następnie się rozliczali po czym otrzymywali następną zaliczkę. Dodała, że obydwie inwestycje były rozpoczęte w II półroczu 2019 więc był to krótki okres ale budowa kanalizacji sanitarnej była rozliczona z zaliczek do końca roku i gmina dostała kwotę 1 958 868 zł a w tym roku wpłynęła kwota ostateczna ponad 190 000 zł</w:t>
      </w:r>
      <w:r w:rsidR="0093220B">
        <w:t>, gdyż zaliczki były sukcesywnie rozliczane dlatego tak sprawnie to szło.</w:t>
      </w:r>
      <w:r w:rsidR="00632A1C">
        <w:t xml:space="preserve"> Z kolei w ramach realizacji drugiej inwestycji jako środki unijne wydatkowano własne i dopiero w tym roku została ona ostatecznie rozliczona i przekazano środki które gmina powinna otrzymać w ubiegłym roku. Następnie wsp</w:t>
      </w:r>
      <w:r w:rsidR="009941FA">
        <w:t>omniała o udzielonych dotacjach i realizacji funduszu sołeckiego. W dalszej części obrad poprosiła o ewentualne zapytania.</w:t>
      </w:r>
    </w:p>
    <w:p w:rsidR="009941FA" w:rsidRDefault="009941FA" w:rsidP="0074647E">
      <w:pPr>
        <w:jc w:val="both"/>
      </w:pPr>
    </w:p>
    <w:p w:rsidR="009941FA" w:rsidRDefault="009941FA" w:rsidP="0074647E">
      <w:pPr>
        <w:jc w:val="both"/>
      </w:pPr>
      <w:r>
        <w:t>Przewodniczący Komisji Rewizyjnej Grzegorz Mikuła zapytał jakie są powody tak dużych zaległości w podatku od nieruchomości.</w:t>
      </w:r>
    </w:p>
    <w:p w:rsidR="009941FA" w:rsidRDefault="009941FA" w:rsidP="0074647E">
      <w:pPr>
        <w:jc w:val="both"/>
      </w:pPr>
    </w:p>
    <w:p w:rsidR="009941FA" w:rsidRDefault="009941FA" w:rsidP="0074647E">
      <w:pPr>
        <w:jc w:val="both"/>
      </w:pPr>
      <w:r>
        <w:t>Skarbnik Gminy Anna Błaszczyk wyjaśniła, że jest to związane z faktem, iż cały czas widnieją zaległości dwóch firm które już nie istnieją, sprawa się ciągnie a w pierwszej kolejności środki syndyk przekazuje innym organom typu ZUS czy urząd skarbowy. Dodała, że nie mają pisma na podstawie którego można by te zaległości odpisać.</w:t>
      </w:r>
    </w:p>
    <w:p w:rsidR="009941FA" w:rsidRDefault="009941FA" w:rsidP="0074647E">
      <w:pPr>
        <w:jc w:val="both"/>
      </w:pPr>
    </w:p>
    <w:p w:rsidR="009941FA" w:rsidRPr="00E71AC6" w:rsidRDefault="009941FA" w:rsidP="0074647E">
      <w:pPr>
        <w:jc w:val="both"/>
      </w:pPr>
      <w:r>
        <w:t>Zdaniem Wójta Gminy Jacka Misztala nie ma szans na odzyskanie tych zaległości.</w:t>
      </w:r>
    </w:p>
    <w:p w:rsidR="00125A83" w:rsidRDefault="00125A83" w:rsidP="0074647E">
      <w:pPr>
        <w:jc w:val="both"/>
        <w:rPr>
          <w:b/>
        </w:rPr>
      </w:pPr>
    </w:p>
    <w:p w:rsidR="00E71AC6" w:rsidRDefault="00D046D0" w:rsidP="0074647E">
      <w:pPr>
        <w:jc w:val="both"/>
      </w:pPr>
      <w:r>
        <w:t>Przewodniczący Komisji Rewizyjnej Grzegorz Mikuła zapytał jakie są zaległości w podatku rolnym. Dodał, że</w:t>
      </w:r>
      <w:r w:rsidR="00814D0B">
        <w:t xml:space="preserve"> w sprawozdaniu widnieje </w:t>
      </w:r>
      <w:r>
        <w:t>kwota 43 000 zł.</w:t>
      </w:r>
    </w:p>
    <w:p w:rsidR="00D046D0" w:rsidRDefault="00D046D0" w:rsidP="0074647E">
      <w:pPr>
        <w:jc w:val="both"/>
      </w:pPr>
    </w:p>
    <w:p w:rsidR="00D046D0" w:rsidRDefault="00D046D0" w:rsidP="0074647E">
      <w:pPr>
        <w:jc w:val="both"/>
      </w:pPr>
      <w:r>
        <w:t xml:space="preserve">Skarbnik Gminy Anna Błaszczyk odpowiedziała, że nie ma dużych zaległości w podatku rolnym, jednak w tej chwili nie powie dokładnie jaka to kwota. Dodała, że w/w kwota obejmuje </w:t>
      </w:r>
      <w:r w:rsidR="003076B3">
        <w:t>m.in.</w:t>
      </w:r>
      <w:r w:rsidR="00957DC9">
        <w:t xml:space="preserve"> wspomniane firmy, natomiast w zakresie płatności indywidualnych w podatku rolnym nie ma dużych zaległości.</w:t>
      </w:r>
    </w:p>
    <w:p w:rsidR="003076B3" w:rsidRDefault="003076B3" w:rsidP="0074647E">
      <w:pPr>
        <w:jc w:val="both"/>
      </w:pPr>
    </w:p>
    <w:p w:rsidR="003076B3" w:rsidRDefault="003076B3" w:rsidP="0074647E">
      <w:pPr>
        <w:jc w:val="both"/>
      </w:pPr>
      <w:r>
        <w:t>Wójt Gminy Jacek Misztal dodał, że nie ma dużych zaległości w podatku rolnym i jest on płacony przez rolników na bieżąco.</w:t>
      </w:r>
    </w:p>
    <w:p w:rsidR="00957DC9" w:rsidRDefault="00957DC9" w:rsidP="0074647E">
      <w:pPr>
        <w:jc w:val="both"/>
      </w:pPr>
    </w:p>
    <w:p w:rsidR="00957DC9" w:rsidRDefault="00957DC9" w:rsidP="0074647E">
      <w:pPr>
        <w:jc w:val="both"/>
      </w:pPr>
      <w:r>
        <w:t xml:space="preserve">Przewodniczący Komisji Rewizyjnej Grzegorz Mikuła zapytał także o zaległości w opłatach za </w:t>
      </w:r>
      <w:r w:rsidR="00573AE7">
        <w:t xml:space="preserve">wodę, </w:t>
      </w:r>
      <w:r>
        <w:t>ścieki</w:t>
      </w:r>
      <w:r w:rsidR="00573AE7">
        <w:t xml:space="preserve"> i odpady.</w:t>
      </w:r>
    </w:p>
    <w:p w:rsidR="00573AE7" w:rsidRDefault="00573AE7" w:rsidP="0074647E">
      <w:pPr>
        <w:jc w:val="both"/>
      </w:pPr>
    </w:p>
    <w:p w:rsidR="00573AE7" w:rsidRDefault="00573AE7" w:rsidP="0074647E">
      <w:pPr>
        <w:jc w:val="both"/>
      </w:pPr>
      <w:r>
        <w:t xml:space="preserve">Skarbnik Gminy Anna Błaszczyk wyjaśniła, że opłaty za wodę pobierane </w:t>
      </w:r>
      <w:r w:rsidR="00814D0B">
        <w:t>są w grudniu i nie wszyscy zdążą</w:t>
      </w:r>
      <w:r>
        <w:t xml:space="preserve"> uregulować faktury do końca roku. Odnosząc się do kwestii zaległości </w:t>
      </w:r>
      <w:r w:rsidR="00814D0B">
        <w:br/>
      </w:r>
      <w:r>
        <w:lastRenderedPageBreak/>
        <w:t>w zakresie opłat za odpady powiedziała, że wysyłane są wezwania do zapłaty a także do urzędów skarbowych ale są osoby w stosunku do których urząd skarbowy nie ma możliwości egzekucji gdyż nie mają one żadnych dochodów.</w:t>
      </w:r>
    </w:p>
    <w:p w:rsidR="00573AE7" w:rsidRDefault="00573AE7" w:rsidP="0074647E">
      <w:pPr>
        <w:jc w:val="both"/>
      </w:pPr>
    </w:p>
    <w:p w:rsidR="00573AE7" w:rsidRDefault="00573AE7" w:rsidP="0074647E">
      <w:pPr>
        <w:jc w:val="both"/>
      </w:pPr>
      <w:r>
        <w:t>Wójt Gminy Jacek Misztal powiedział, że gmina ma obowiązek odebrać odpady, pomimo zaległości w opłatach z tego tytułu.</w:t>
      </w:r>
    </w:p>
    <w:p w:rsidR="00573AE7" w:rsidRDefault="00573AE7" w:rsidP="0074647E">
      <w:pPr>
        <w:jc w:val="both"/>
      </w:pPr>
    </w:p>
    <w:p w:rsidR="003F0CB3" w:rsidRDefault="00573AE7" w:rsidP="0074647E">
      <w:pPr>
        <w:jc w:val="both"/>
      </w:pPr>
      <w:r>
        <w:t>Przewodnicząca Rady Gminy Anna Kosiak odnosząc się do kwestii dochodów bieżących</w:t>
      </w:r>
      <w:r w:rsidR="00814D0B">
        <w:br/>
      </w:r>
      <w:r>
        <w:t>(str. 3</w:t>
      </w:r>
      <w:r w:rsidR="00814D0B">
        <w:t xml:space="preserve"> sprawozdania</w:t>
      </w:r>
      <w:r>
        <w:t xml:space="preserve">) zapytała dlaczego w </w:t>
      </w:r>
      <w:r w:rsidR="003F0CB3">
        <w:t>dochodach majątkowych wyszczególniona jest budowa kanalizacji a nie ma termomodernizacji obiektów użyteczności publicznej.</w:t>
      </w:r>
    </w:p>
    <w:p w:rsidR="00AF5572" w:rsidRDefault="00AF5572" w:rsidP="0074647E">
      <w:pPr>
        <w:jc w:val="both"/>
      </w:pPr>
    </w:p>
    <w:p w:rsidR="00AF5572" w:rsidRDefault="00AF5572" w:rsidP="0074647E">
      <w:pPr>
        <w:jc w:val="both"/>
      </w:pPr>
      <w:r>
        <w:t>Skarbnik Gminy Anna Błaszczyk wyjaśniła, że jak już wspomniała inwestycja była realizowana ale gmina nie otrzymała w ubiegłym roku na ten cel środków.</w:t>
      </w:r>
    </w:p>
    <w:p w:rsidR="00AF5572" w:rsidRDefault="00AF5572" w:rsidP="0074647E">
      <w:pPr>
        <w:jc w:val="both"/>
      </w:pPr>
    </w:p>
    <w:p w:rsidR="00AF5572" w:rsidRDefault="00AF5572" w:rsidP="0074647E">
      <w:pPr>
        <w:jc w:val="both"/>
      </w:pPr>
      <w:r>
        <w:t>Przewodnicząca Rady Gminy Anna Kosiak dodała, że środki były planowane, co potwierdziła przedmówczyni dodając że gmina ich nie otrzymała i wpisane są tylko te które zostały przekazane.</w:t>
      </w:r>
    </w:p>
    <w:p w:rsidR="00AF5572" w:rsidRDefault="00AF5572" w:rsidP="0074647E">
      <w:pPr>
        <w:jc w:val="both"/>
      </w:pPr>
    </w:p>
    <w:p w:rsidR="00AF5572" w:rsidRDefault="00AF5572" w:rsidP="0074647E">
      <w:pPr>
        <w:jc w:val="both"/>
      </w:pPr>
      <w:r>
        <w:t xml:space="preserve">Przewodnicząca Rady Gminy Anna Kosiak odnosząc się do str. 29 sprawozdania powiedziała, że w wyniku zmian w budżecie kwota </w:t>
      </w:r>
      <w:r w:rsidR="00814D0B">
        <w:t xml:space="preserve">inwestycji </w:t>
      </w:r>
      <w:r>
        <w:t>została zmniejszona o 182 602 zł w § 70095, po czym zapytała o powody zmniejszenia.</w:t>
      </w:r>
    </w:p>
    <w:p w:rsidR="003A7C77" w:rsidRDefault="003A7C77" w:rsidP="0074647E">
      <w:pPr>
        <w:jc w:val="both"/>
      </w:pPr>
    </w:p>
    <w:p w:rsidR="003A7C77" w:rsidRDefault="003A7C77" w:rsidP="0074647E">
      <w:pPr>
        <w:jc w:val="both"/>
      </w:pPr>
      <w:r>
        <w:t>Skarbnik Gminy Anna Błaszczyk odpowiedziała, że gmina i tak nie dostałaby tych pieniędzy a otrzymali na kanalizację i tam były zwiększone te środki.</w:t>
      </w:r>
    </w:p>
    <w:p w:rsidR="003A7C77" w:rsidRDefault="003A7C77" w:rsidP="0074647E">
      <w:pPr>
        <w:jc w:val="both"/>
      </w:pPr>
    </w:p>
    <w:p w:rsidR="003A7C77" w:rsidRDefault="003A7C77" w:rsidP="0074647E">
      <w:pPr>
        <w:jc w:val="both"/>
      </w:pPr>
      <w:r>
        <w:t xml:space="preserve">Przewodnicząca Rady Gminy Anna Kosiak stwierdziła, że jest rozbieżność w tych wykazach. Odnosząc się do str. 52 </w:t>
      </w:r>
      <w:r w:rsidR="00954A1D">
        <w:t xml:space="preserve">sprawozdania </w:t>
      </w:r>
      <w:r>
        <w:t xml:space="preserve">powiedziała że inwestycja ta figuruje jako rozliczona </w:t>
      </w:r>
      <w:r w:rsidR="00954A1D">
        <w:br/>
      </w:r>
      <w:r>
        <w:t>w roku 2019.</w:t>
      </w:r>
    </w:p>
    <w:p w:rsidR="003A7C77" w:rsidRDefault="003A7C77" w:rsidP="0074647E">
      <w:pPr>
        <w:jc w:val="both"/>
      </w:pPr>
    </w:p>
    <w:p w:rsidR="003A7C77" w:rsidRDefault="003A7C77" w:rsidP="003A7C77">
      <w:pPr>
        <w:tabs>
          <w:tab w:val="right" w:pos="9072"/>
        </w:tabs>
        <w:jc w:val="both"/>
      </w:pPr>
      <w:r>
        <w:t>Skarbnik Gminy Anna Błaszczyk potwierdziła, że termomodernizacja jest rozliczona i jak wspomniała była ona finansowana ze środków własnych.</w:t>
      </w:r>
    </w:p>
    <w:p w:rsidR="003A7C77" w:rsidRDefault="003A7C77" w:rsidP="003A7C77">
      <w:pPr>
        <w:tabs>
          <w:tab w:val="right" w:pos="9072"/>
        </w:tabs>
        <w:jc w:val="both"/>
      </w:pPr>
    </w:p>
    <w:p w:rsidR="003A7C77" w:rsidRDefault="003A7C77" w:rsidP="003A7C77">
      <w:pPr>
        <w:tabs>
          <w:tab w:val="right" w:pos="9072"/>
        </w:tabs>
        <w:jc w:val="both"/>
      </w:pPr>
      <w:r>
        <w:t>Przewodnicząca Rady Gminy Anna Kosiak powiedziała, że należy rozumieć że inwestycja była rozliczona ale nie było jeszcze środków z urzędu marszałkowskiego, co potwierdziła przedmówczyni.</w:t>
      </w:r>
    </w:p>
    <w:p w:rsidR="00037F44" w:rsidRDefault="00037F44" w:rsidP="003A7C77">
      <w:pPr>
        <w:tabs>
          <w:tab w:val="right" w:pos="9072"/>
        </w:tabs>
        <w:jc w:val="both"/>
      </w:pPr>
    </w:p>
    <w:p w:rsidR="00037F44" w:rsidRDefault="00037F44" w:rsidP="003A7C77">
      <w:pPr>
        <w:tabs>
          <w:tab w:val="right" w:pos="9072"/>
        </w:tabs>
        <w:jc w:val="both"/>
      </w:pPr>
      <w:r>
        <w:t>Skarbnik Gminy Anna Błaszczyk dodała, że już w grudniu był złożony wniosek ale gmina środków nie otrzymała.</w:t>
      </w:r>
    </w:p>
    <w:p w:rsidR="00037F44" w:rsidRDefault="00037F44" w:rsidP="003A7C77">
      <w:pPr>
        <w:tabs>
          <w:tab w:val="right" w:pos="9072"/>
        </w:tabs>
        <w:jc w:val="both"/>
      </w:pPr>
    </w:p>
    <w:p w:rsidR="00037F44" w:rsidRDefault="00037F44" w:rsidP="003A7C77">
      <w:pPr>
        <w:tabs>
          <w:tab w:val="right" w:pos="9072"/>
        </w:tabs>
        <w:jc w:val="both"/>
      </w:pPr>
      <w:r>
        <w:t>Przewodnicząca Rady Gminy Anna Kosiak zapytała czy w aneksie do umowy było zawarte że gmina otrzyma środki w okresie późniejszym.</w:t>
      </w:r>
    </w:p>
    <w:p w:rsidR="00037F44" w:rsidRDefault="00037F44" w:rsidP="003A7C77">
      <w:pPr>
        <w:tabs>
          <w:tab w:val="right" w:pos="9072"/>
        </w:tabs>
        <w:jc w:val="both"/>
      </w:pPr>
    </w:p>
    <w:p w:rsidR="00037F44" w:rsidRDefault="00037F44" w:rsidP="003A7C77">
      <w:pPr>
        <w:tabs>
          <w:tab w:val="right" w:pos="9072"/>
        </w:tabs>
        <w:jc w:val="both"/>
      </w:pPr>
      <w:r>
        <w:t>Skarbnik Gminy Anna Błaszczyk odpowiedziała, że w aneksie nie było zapisane kiedy gmina otrzyma środki tylko inne informacje.</w:t>
      </w:r>
    </w:p>
    <w:p w:rsidR="00037F44" w:rsidRDefault="00037F44" w:rsidP="003A7C77">
      <w:pPr>
        <w:tabs>
          <w:tab w:val="right" w:pos="9072"/>
        </w:tabs>
        <w:jc w:val="both"/>
      </w:pPr>
    </w:p>
    <w:p w:rsidR="00037F44" w:rsidRDefault="00037F44" w:rsidP="003A7C77">
      <w:pPr>
        <w:tabs>
          <w:tab w:val="right" w:pos="9072"/>
        </w:tabs>
        <w:jc w:val="both"/>
      </w:pPr>
      <w:r>
        <w:t>Przewodnicząca Rady Gminy Anna Kosiak zapytała czy w aneksie było zapisane że gmina realizuje inwestycję z własnych środków i później otrzyma zwrot. Dodała, że pierwotna wersja zakładała rozliczenie inwestycji do dnia 31 grudnia 2019r.</w:t>
      </w:r>
    </w:p>
    <w:p w:rsidR="00037F44" w:rsidRDefault="00037F44" w:rsidP="003A7C77">
      <w:pPr>
        <w:tabs>
          <w:tab w:val="right" w:pos="9072"/>
        </w:tabs>
        <w:jc w:val="both"/>
      </w:pPr>
    </w:p>
    <w:p w:rsidR="00037F44" w:rsidRDefault="00037F44" w:rsidP="003A7C77">
      <w:pPr>
        <w:tabs>
          <w:tab w:val="right" w:pos="9072"/>
        </w:tabs>
        <w:jc w:val="both"/>
      </w:pPr>
      <w:r>
        <w:lastRenderedPageBreak/>
        <w:t>Skarbnik Gminy Anna Błaszczyk potwierdziła, że inwestycja została przez gminę rozliczona w tym terminie ale to urząd marszałkowski nie zdążył z rozliczeniem ze swojej strony.</w:t>
      </w:r>
    </w:p>
    <w:p w:rsidR="00E5648F" w:rsidRDefault="00E5648F" w:rsidP="003A7C77">
      <w:pPr>
        <w:tabs>
          <w:tab w:val="right" w:pos="9072"/>
        </w:tabs>
        <w:jc w:val="both"/>
      </w:pPr>
    </w:p>
    <w:p w:rsidR="00E5648F" w:rsidRDefault="00E5648F" w:rsidP="003A7C77">
      <w:pPr>
        <w:tabs>
          <w:tab w:val="right" w:pos="9072"/>
        </w:tabs>
        <w:jc w:val="both"/>
      </w:pPr>
      <w:r>
        <w:t>Wobec powyższego Przewodnicząca Rady Gminy Anna Kosiak zapytała czy wina leżała po stronie urzędu marszałkowskiego, co potwierdziła przedmówczyni. Odniosła się także do str. 51</w:t>
      </w:r>
      <w:r w:rsidR="00954A1D">
        <w:t xml:space="preserve"> sprawozdania</w:t>
      </w:r>
      <w:r>
        <w:t xml:space="preserve"> </w:t>
      </w:r>
      <w:r w:rsidR="009E6EA9">
        <w:t>i zadania budowy kanalizacji której plan wynosił 793 400 zł a wykonanie 355 382 zł i zapytała czy w tym przypadku miała miejsce podobna sytuacja jak przy termomodernizacji.</w:t>
      </w:r>
    </w:p>
    <w:p w:rsidR="009E6EA9" w:rsidRDefault="009E6EA9" w:rsidP="003A7C77">
      <w:pPr>
        <w:tabs>
          <w:tab w:val="right" w:pos="9072"/>
        </w:tabs>
        <w:jc w:val="both"/>
      </w:pPr>
    </w:p>
    <w:p w:rsidR="009E6EA9" w:rsidRDefault="009E6EA9" w:rsidP="003A7C77">
      <w:pPr>
        <w:tabs>
          <w:tab w:val="right" w:pos="9072"/>
        </w:tabs>
        <w:jc w:val="both"/>
      </w:pPr>
      <w:r>
        <w:t>Skarbnik Gminy Anna Błaszczyk wyjaśniła, że w planie musi być zabezpieczona cała inwestycja brutto a gmina otrzymała zwrot podatku VAT który został wyksięgowany z wydatków i wykonanie to kwota netto, która jest niższa. Dodała również że w ubiegłym roku gmina nie otrzymała zwrotu</w:t>
      </w:r>
      <w:r w:rsidR="00954A1D">
        <w:t xml:space="preserve"> podatku w całości gdyż ostatnią kwotę</w:t>
      </w:r>
      <w:r>
        <w:t xml:space="preserve"> 180 000 zł przekazano w roku bieżącym.</w:t>
      </w:r>
    </w:p>
    <w:p w:rsidR="009E6EA9" w:rsidRDefault="009E6EA9" w:rsidP="003A7C77">
      <w:pPr>
        <w:tabs>
          <w:tab w:val="right" w:pos="9072"/>
        </w:tabs>
        <w:jc w:val="both"/>
      </w:pPr>
    </w:p>
    <w:p w:rsidR="009E6EA9" w:rsidRDefault="009E6EA9" w:rsidP="003A7C77">
      <w:pPr>
        <w:tabs>
          <w:tab w:val="right" w:pos="9072"/>
        </w:tabs>
        <w:jc w:val="both"/>
      </w:pPr>
      <w:r>
        <w:t>Przewodnicząca Rady Gminy Anna Kosiak odniosła się także do kwestii wymiany masztu i schodów w ramach termomodernizacji budynku urzędu gminy i zapytała czy było to zawarte w zadaniu a jeżeli nie to czy gmina wykonywała to z własnych środków.</w:t>
      </w:r>
    </w:p>
    <w:p w:rsidR="009E6EA9" w:rsidRDefault="009E6EA9" w:rsidP="003A7C77">
      <w:pPr>
        <w:tabs>
          <w:tab w:val="right" w:pos="9072"/>
        </w:tabs>
        <w:jc w:val="both"/>
      </w:pPr>
    </w:p>
    <w:p w:rsidR="009E6EA9" w:rsidRDefault="009E6EA9" w:rsidP="003A7C77">
      <w:pPr>
        <w:tabs>
          <w:tab w:val="right" w:pos="9072"/>
        </w:tabs>
        <w:jc w:val="both"/>
      </w:pPr>
      <w:r>
        <w:t xml:space="preserve">Skarbnik Gminy </w:t>
      </w:r>
      <w:r w:rsidR="003D2958">
        <w:t>Anna Błaszczyk potwierdziła, że wymiana masztu była wykonywana z własnych środków</w:t>
      </w:r>
      <w:r w:rsidR="00AC61B1">
        <w:t>. Dodała, że jest podpisana umowa z urzędem wojewódzkim który ma partycypować w kosztach i ma w tym roku częściowo te koszty zwrócić.</w:t>
      </w:r>
    </w:p>
    <w:p w:rsidR="00AC61B1" w:rsidRDefault="00AC61B1" w:rsidP="003A7C77">
      <w:pPr>
        <w:tabs>
          <w:tab w:val="right" w:pos="9072"/>
        </w:tabs>
        <w:jc w:val="both"/>
      </w:pPr>
    </w:p>
    <w:p w:rsidR="00AC61B1" w:rsidRDefault="00AC61B1" w:rsidP="003A7C77">
      <w:pPr>
        <w:tabs>
          <w:tab w:val="right" w:pos="9072"/>
        </w:tabs>
        <w:jc w:val="both"/>
      </w:pPr>
      <w:r>
        <w:t>Przewodnicząca Rady Gminy Anna Kosiak stwierdziła, że przedmówczyni powiedziała, że termomodernizacja jest już rozliczona.</w:t>
      </w:r>
    </w:p>
    <w:p w:rsidR="00AC61B1" w:rsidRDefault="00AC61B1" w:rsidP="003A7C77">
      <w:pPr>
        <w:tabs>
          <w:tab w:val="right" w:pos="9072"/>
        </w:tabs>
        <w:jc w:val="both"/>
      </w:pPr>
    </w:p>
    <w:p w:rsidR="00AC61B1" w:rsidRDefault="00AC61B1" w:rsidP="003A7C77">
      <w:pPr>
        <w:tabs>
          <w:tab w:val="right" w:pos="9072"/>
        </w:tabs>
        <w:jc w:val="both"/>
      </w:pPr>
      <w:r>
        <w:t>Skarbnik Gminy Anna Błaszczyk wyjaśniła, że nie było to wykonywane w ramach termomodernizacji tylko wydatków bieżących.</w:t>
      </w:r>
    </w:p>
    <w:p w:rsidR="00AC61B1" w:rsidRDefault="00AC61B1" w:rsidP="003A7C77">
      <w:pPr>
        <w:tabs>
          <w:tab w:val="right" w:pos="9072"/>
        </w:tabs>
        <w:jc w:val="both"/>
      </w:pPr>
    </w:p>
    <w:p w:rsidR="00AC61B1" w:rsidRDefault="00AC61B1" w:rsidP="003A7C77">
      <w:pPr>
        <w:tabs>
          <w:tab w:val="right" w:pos="9072"/>
        </w:tabs>
        <w:jc w:val="both"/>
      </w:pPr>
      <w:r>
        <w:t>Wójt Gminy Jacek Misztal wyjaśnił, że z uwagi na fakt iż był wymieniany dach i budynek był ocieplany a były 4 stare maszty przyczepione nieestetycznie zdecydowano o zrobieniu jednego porządnego masztu na górze. Powiedział, że teraz budynek wygląda czysto i estetycznie i nie ma nic na bokach co potem rdzewieje i pojawią się zacieki.</w:t>
      </w:r>
      <w:r w:rsidR="002458F6">
        <w:t xml:space="preserve"> Dodał, że przy pomocy wojewody zdecydowano się na taki krok przy czym nie jest to jeszcze zakończone.</w:t>
      </w:r>
    </w:p>
    <w:p w:rsidR="002458F6" w:rsidRDefault="002458F6" w:rsidP="003A7C77">
      <w:pPr>
        <w:tabs>
          <w:tab w:val="right" w:pos="9072"/>
        </w:tabs>
        <w:jc w:val="both"/>
      </w:pPr>
    </w:p>
    <w:p w:rsidR="002458F6" w:rsidRDefault="002458F6" w:rsidP="003A7C77">
      <w:pPr>
        <w:tabs>
          <w:tab w:val="right" w:pos="9072"/>
        </w:tabs>
        <w:jc w:val="both"/>
      </w:pPr>
      <w:r>
        <w:t>Przewodnicząca Rady Gminy Anna Kosiak zapytał czy należy rozumieć że została podpisana umowa w tym zakresie z urzędem wojewódzkim.</w:t>
      </w:r>
    </w:p>
    <w:p w:rsidR="002458F6" w:rsidRDefault="002458F6" w:rsidP="003A7C77">
      <w:pPr>
        <w:tabs>
          <w:tab w:val="right" w:pos="9072"/>
        </w:tabs>
        <w:jc w:val="both"/>
      </w:pPr>
    </w:p>
    <w:p w:rsidR="002458F6" w:rsidRDefault="002458F6" w:rsidP="003A7C77">
      <w:pPr>
        <w:tabs>
          <w:tab w:val="right" w:pos="9072"/>
        </w:tabs>
        <w:jc w:val="both"/>
      </w:pPr>
      <w:r>
        <w:t>Skarbnik Gminy Anna Błaszczyk potwierdziła powyższy fakt dodając że z masztów korzysta także policja i że nie były one wliczone do inwestycji.</w:t>
      </w:r>
    </w:p>
    <w:p w:rsidR="002458F6" w:rsidRDefault="002458F6" w:rsidP="003A7C77">
      <w:pPr>
        <w:tabs>
          <w:tab w:val="right" w:pos="9072"/>
        </w:tabs>
        <w:jc w:val="both"/>
      </w:pPr>
    </w:p>
    <w:p w:rsidR="002458F6" w:rsidRDefault="002458F6" w:rsidP="003A7C77">
      <w:pPr>
        <w:tabs>
          <w:tab w:val="right" w:pos="9072"/>
        </w:tabs>
        <w:jc w:val="both"/>
      </w:pPr>
      <w:r>
        <w:t>Przewodnicząca Rady Gminy Anna Kosiak zapytała w jakiej wysokości wojewoda partycypuje w kosztach.</w:t>
      </w:r>
    </w:p>
    <w:p w:rsidR="002458F6" w:rsidRDefault="002458F6" w:rsidP="003A7C77">
      <w:pPr>
        <w:tabs>
          <w:tab w:val="right" w:pos="9072"/>
        </w:tabs>
        <w:jc w:val="both"/>
      </w:pPr>
    </w:p>
    <w:p w:rsidR="002458F6" w:rsidRDefault="002458F6" w:rsidP="003A7C77">
      <w:pPr>
        <w:tabs>
          <w:tab w:val="right" w:pos="9072"/>
        </w:tabs>
        <w:jc w:val="both"/>
      </w:pPr>
      <w:r>
        <w:t>Wójt Gminy Jacek Misztal powiedział, że nie jest jeszcze to zakończone w kwestii rozliczenia z wojewodą.</w:t>
      </w:r>
    </w:p>
    <w:p w:rsidR="002458F6" w:rsidRDefault="002458F6" w:rsidP="003A7C77">
      <w:pPr>
        <w:tabs>
          <w:tab w:val="right" w:pos="9072"/>
        </w:tabs>
        <w:jc w:val="both"/>
      </w:pPr>
    </w:p>
    <w:p w:rsidR="002458F6" w:rsidRDefault="002458F6" w:rsidP="003A7C77">
      <w:pPr>
        <w:tabs>
          <w:tab w:val="right" w:pos="9072"/>
        </w:tabs>
        <w:jc w:val="both"/>
      </w:pPr>
      <w:r>
        <w:t>Przewodnicząca Rady Gminy Anna Kosiak zapytała czy przedmiotowa kwestia nie była przedmiotem umowy.</w:t>
      </w:r>
    </w:p>
    <w:p w:rsidR="002458F6" w:rsidRDefault="002458F6" w:rsidP="003A7C77">
      <w:pPr>
        <w:tabs>
          <w:tab w:val="right" w:pos="9072"/>
        </w:tabs>
        <w:jc w:val="both"/>
      </w:pPr>
    </w:p>
    <w:p w:rsidR="002458F6" w:rsidRDefault="002458F6" w:rsidP="003A7C77">
      <w:pPr>
        <w:tabs>
          <w:tab w:val="right" w:pos="9072"/>
        </w:tabs>
        <w:jc w:val="both"/>
      </w:pPr>
      <w:r>
        <w:lastRenderedPageBreak/>
        <w:t>Skarbnik Gminy Anna Błaszczyk powiedziała, że w ramach zawartej umowy gmina ma otrzymać zwrot jakiejś kwoty.</w:t>
      </w:r>
    </w:p>
    <w:p w:rsidR="00711B03" w:rsidRDefault="00711B03" w:rsidP="003A7C77">
      <w:pPr>
        <w:tabs>
          <w:tab w:val="right" w:pos="9072"/>
        </w:tabs>
        <w:jc w:val="both"/>
      </w:pPr>
    </w:p>
    <w:p w:rsidR="00711B03" w:rsidRDefault="00711B03" w:rsidP="003A7C77">
      <w:pPr>
        <w:tabs>
          <w:tab w:val="right" w:pos="9072"/>
        </w:tabs>
        <w:jc w:val="both"/>
      </w:pPr>
      <w:r>
        <w:t>Wójt Gminy Jacek Misztal wyjaśnił, że s</w:t>
      </w:r>
      <w:r w:rsidR="00954A1D">
        <w:t xml:space="preserve">ą pewne takie sytuacje że niektóre </w:t>
      </w:r>
      <w:r>
        <w:t xml:space="preserve">rzeczy trzeba zrobić w późniejszym czasie, gdyż w urzędzie wojewódzkim mają swoje przetargi. Przyznał, że samą ideę, pomysł i wymianę masztu uważa za jak najbardziej zasadne. Odnosząc się do kwestii wymiany schodów powiedział, że o ile dobrze pamięta to projekt termomodernizacji zakładał wymianę tylko jednych schodów znajdujących się po lewej stronie </w:t>
      </w:r>
      <w:r w:rsidR="007B2456">
        <w:t>przy wejściu do urzędu natomiast te znajdujące się po stronie prawej zostały wykonane ze środków własnych, ponieważ ilość metrów w projekcie musiała się zgadzać.</w:t>
      </w:r>
    </w:p>
    <w:p w:rsidR="007B2456" w:rsidRDefault="007B2456" w:rsidP="003A7C77">
      <w:pPr>
        <w:tabs>
          <w:tab w:val="right" w:pos="9072"/>
        </w:tabs>
        <w:jc w:val="both"/>
      </w:pPr>
    </w:p>
    <w:p w:rsidR="007B2456" w:rsidRDefault="007B2456" w:rsidP="003A7C77">
      <w:pPr>
        <w:tabs>
          <w:tab w:val="right" w:pos="9072"/>
        </w:tabs>
        <w:jc w:val="both"/>
      </w:pPr>
      <w:r>
        <w:t xml:space="preserve">Przewodnicząca Rady Gminy Anna Kosiak odnosząc się do wydatków majątkowych str. 2, </w:t>
      </w:r>
      <w:r w:rsidR="00954A1D">
        <w:t xml:space="preserve">sprawozdania </w:t>
      </w:r>
      <w:r>
        <w:t>zapytała czy na ic</w:t>
      </w:r>
      <w:r w:rsidR="00954A1D">
        <w:t>h wykonanie w 89% miały</w:t>
      </w:r>
      <w:r>
        <w:t xml:space="preserve"> wpływ zaniżone wydatki.</w:t>
      </w:r>
    </w:p>
    <w:p w:rsidR="007B2456" w:rsidRDefault="007B2456" w:rsidP="003A7C77">
      <w:pPr>
        <w:tabs>
          <w:tab w:val="right" w:pos="9072"/>
        </w:tabs>
        <w:jc w:val="both"/>
      </w:pPr>
    </w:p>
    <w:p w:rsidR="00F05F6F" w:rsidRDefault="007B2456" w:rsidP="003A7C77">
      <w:pPr>
        <w:tabs>
          <w:tab w:val="right" w:pos="9072"/>
        </w:tabs>
        <w:jc w:val="both"/>
      </w:pPr>
      <w:r>
        <w:t xml:space="preserve">Skarbnik Gminy Anna Błaszczyk wyjaśniła, że wynikało to z budowy kanalizacji gdzie na plan 793 400 zł wykonanie wyniosło 355 000 zł. </w:t>
      </w:r>
    </w:p>
    <w:p w:rsidR="00F05F6F" w:rsidRDefault="00F05F6F" w:rsidP="003A7C77">
      <w:pPr>
        <w:tabs>
          <w:tab w:val="right" w:pos="9072"/>
        </w:tabs>
        <w:jc w:val="both"/>
      </w:pPr>
    </w:p>
    <w:p w:rsidR="00453714" w:rsidRDefault="00F05F6F" w:rsidP="003A7C77">
      <w:pPr>
        <w:tabs>
          <w:tab w:val="right" w:pos="9072"/>
        </w:tabs>
        <w:jc w:val="both"/>
      </w:pPr>
      <w:r>
        <w:t>Przewodnicząca Rady Gminy Anna Kosiak odnosząc się do zaległości podatkowych wykazanych na str</w:t>
      </w:r>
      <w:r w:rsidR="00954A1D">
        <w:t>. 5 sprawozdania zapytała czy</w:t>
      </w:r>
      <w:r>
        <w:t xml:space="preserve"> dotyczą one generalnie osób fizycznych i firm, co potwierdziła przedmówczyni.</w:t>
      </w:r>
    </w:p>
    <w:p w:rsidR="00453714" w:rsidRDefault="00453714" w:rsidP="003A7C77">
      <w:pPr>
        <w:tabs>
          <w:tab w:val="right" w:pos="9072"/>
        </w:tabs>
        <w:jc w:val="both"/>
      </w:pPr>
    </w:p>
    <w:p w:rsidR="00453714" w:rsidRDefault="00453714" w:rsidP="003A7C77">
      <w:pPr>
        <w:tabs>
          <w:tab w:val="right" w:pos="9072"/>
        </w:tabs>
        <w:jc w:val="both"/>
      </w:pPr>
      <w:r>
        <w:t>Przewodnicząca Rady Gminy Anna Kosiak zapytała z jaką częstotliwością wysyłane są upomnienia a także czy dokonano wpisów na hipotekę.</w:t>
      </w:r>
    </w:p>
    <w:p w:rsidR="00453714" w:rsidRDefault="00453714" w:rsidP="003A7C77">
      <w:pPr>
        <w:tabs>
          <w:tab w:val="right" w:pos="9072"/>
        </w:tabs>
        <w:jc w:val="both"/>
      </w:pPr>
    </w:p>
    <w:p w:rsidR="00453714" w:rsidRDefault="00453714" w:rsidP="003A7C77">
      <w:pPr>
        <w:tabs>
          <w:tab w:val="right" w:pos="9072"/>
        </w:tabs>
        <w:jc w:val="both"/>
      </w:pPr>
      <w:r>
        <w:t>Skarbnik Gminy Anna Błaszczyk odpowiedziała, że upomnienia są wysyłane na bieżąco. Dodała, że wysłano 226 upomnień na kwotę łączną 1</w:t>
      </w:r>
      <w:r w:rsidR="00954A1D">
        <w:t>65 000 zł, sporządzono 64 tytuły</w:t>
      </w:r>
      <w:r>
        <w:t xml:space="preserve"> wykonawcze, wystosowano 137 wezwań do zapłaty za wodę.</w:t>
      </w:r>
    </w:p>
    <w:p w:rsidR="00453714" w:rsidRDefault="00453714" w:rsidP="003A7C77">
      <w:pPr>
        <w:tabs>
          <w:tab w:val="right" w:pos="9072"/>
        </w:tabs>
        <w:jc w:val="both"/>
      </w:pPr>
    </w:p>
    <w:p w:rsidR="00EE267A" w:rsidRDefault="00453714" w:rsidP="003A7C77">
      <w:pPr>
        <w:tabs>
          <w:tab w:val="right" w:pos="9072"/>
        </w:tabs>
        <w:jc w:val="both"/>
      </w:pPr>
      <w:r>
        <w:t>Wójt Gminy Jacek Misztal dodał, że zgodnie z generalną zasadą upomnienia są wysyłane po 3 miesiącach, maksymalnie po pół roku co jest uzależnione od sytuacji indywidualnej</w:t>
      </w:r>
      <w:r w:rsidR="00954A1D">
        <w:t xml:space="preserve"> danej osoby</w:t>
      </w:r>
      <w:r>
        <w:t>.</w:t>
      </w:r>
      <w:r w:rsidR="00EE267A">
        <w:t xml:space="preserve"> Nadmienił również, że zdarza się że składane są wnioski o rozłożenie zaległości na raty lub umorzenie odsetek, co najczęściej spowodowane jest sytuacją rodzinną.</w:t>
      </w:r>
    </w:p>
    <w:p w:rsidR="00EE267A" w:rsidRDefault="00EE267A" w:rsidP="003A7C77">
      <w:pPr>
        <w:tabs>
          <w:tab w:val="right" w:pos="9072"/>
        </w:tabs>
        <w:jc w:val="both"/>
      </w:pPr>
    </w:p>
    <w:p w:rsidR="007B2456" w:rsidRDefault="00EE267A" w:rsidP="003A7C77">
      <w:pPr>
        <w:tabs>
          <w:tab w:val="right" w:pos="9072"/>
        </w:tabs>
        <w:jc w:val="both"/>
      </w:pPr>
      <w:r>
        <w:t>Przewodnicząca Rady Gminy Anna Kosiak zapytała także o zaniżony plan w dziale rolnictwo i łowiectwo.</w:t>
      </w:r>
      <w:r w:rsidR="007B2456">
        <w:t xml:space="preserve"> </w:t>
      </w:r>
      <w:r>
        <w:t>(st. 10 sprawozdania)</w:t>
      </w:r>
    </w:p>
    <w:p w:rsidR="0053785D" w:rsidRDefault="0053785D" w:rsidP="003A7C77">
      <w:pPr>
        <w:tabs>
          <w:tab w:val="right" w:pos="9072"/>
        </w:tabs>
        <w:jc w:val="both"/>
      </w:pPr>
    </w:p>
    <w:p w:rsidR="0053785D" w:rsidRDefault="0053785D" w:rsidP="003A7C77">
      <w:pPr>
        <w:tabs>
          <w:tab w:val="right" w:pos="9072"/>
        </w:tabs>
        <w:jc w:val="both"/>
      </w:pPr>
      <w:r>
        <w:t>Skarbnik Gminy Anna Błaszczyk wyjaśniła, że zawarta jest tam inwestycja budowy kanalizacji w rozdz. 01010.</w:t>
      </w:r>
    </w:p>
    <w:p w:rsidR="0053785D" w:rsidRDefault="0053785D" w:rsidP="003A7C77">
      <w:pPr>
        <w:tabs>
          <w:tab w:val="right" w:pos="9072"/>
        </w:tabs>
        <w:jc w:val="both"/>
      </w:pPr>
    </w:p>
    <w:p w:rsidR="0053785D" w:rsidRDefault="0053785D" w:rsidP="003A7C77">
      <w:pPr>
        <w:tabs>
          <w:tab w:val="right" w:pos="9072"/>
        </w:tabs>
        <w:jc w:val="both"/>
      </w:pPr>
      <w:r>
        <w:t>W uzupełnieniu informacji Wójt Gminy Jacek Misztal powiedział, że najczęściej zaległości rozkładane są na raty, umorzeń o ile dobrze pamięta była ilość minimalna. Przyznał jednocześnie że w roku bieżącym z uwagi na epidemię COVID-19 tych umorzeń może być więcej zwłaszcza w przypadku firm które w ogóle nie prowadzą w tym okresie działalności.</w:t>
      </w:r>
    </w:p>
    <w:p w:rsidR="0053785D" w:rsidRDefault="0053785D" w:rsidP="003A7C77">
      <w:pPr>
        <w:tabs>
          <w:tab w:val="right" w:pos="9072"/>
        </w:tabs>
        <w:jc w:val="both"/>
      </w:pPr>
    </w:p>
    <w:p w:rsidR="0053785D" w:rsidRDefault="0053785D" w:rsidP="003A7C77">
      <w:pPr>
        <w:tabs>
          <w:tab w:val="right" w:pos="9072"/>
        </w:tabs>
        <w:jc w:val="both"/>
      </w:pPr>
      <w:r>
        <w:t xml:space="preserve">Przewodniczący Komisji Rewizyjnej Grzegorz Mikuła zapytał czy były </w:t>
      </w:r>
      <w:r w:rsidR="00954A1D">
        <w:t>także umorzenia wśród rolników</w:t>
      </w:r>
      <w:r>
        <w:t>.</w:t>
      </w:r>
    </w:p>
    <w:p w:rsidR="0053785D" w:rsidRDefault="0053785D" w:rsidP="003A7C77">
      <w:pPr>
        <w:tabs>
          <w:tab w:val="right" w:pos="9072"/>
        </w:tabs>
        <w:jc w:val="both"/>
      </w:pPr>
    </w:p>
    <w:p w:rsidR="0053785D" w:rsidRDefault="0053785D" w:rsidP="003A7C77">
      <w:pPr>
        <w:tabs>
          <w:tab w:val="right" w:pos="9072"/>
        </w:tabs>
        <w:jc w:val="both"/>
      </w:pPr>
      <w:r>
        <w:t>Skarbnik Gminy Anna Błaszczyk odpowiedziała, że był jeden taki przypadek w podatku od nieruchomości na kwotę 307 zł.</w:t>
      </w:r>
    </w:p>
    <w:p w:rsidR="00367E4F" w:rsidRDefault="00367E4F" w:rsidP="003A7C77">
      <w:pPr>
        <w:tabs>
          <w:tab w:val="right" w:pos="9072"/>
        </w:tabs>
        <w:jc w:val="both"/>
      </w:pPr>
    </w:p>
    <w:p w:rsidR="002458F6" w:rsidRDefault="00367E4F" w:rsidP="003A7C77">
      <w:pPr>
        <w:tabs>
          <w:tab w:val="right" w:pos="9072"/>
        </w:tabs>
        <w:jc w:val="both"/>
      </w:pPr>
      <w:r>
        <w:lastRenderedPageBreak/>
        <w:t>Przewodniczący Komisji Rewizyjnej Grzegorz Mikuła zapytał o umorzenia podatku w stosunku do firm.</w:t>
      </w:r>
    </w:p>
    <w:p w:rsidR="00367E4F" w:rsidRDefault="00367E4F" w:rsidP="003A7C77">
      <w:pPr>
        <w:tabs>
          <w:tab w:val="right" w:pos="9072"/>
        </w:tabs>
        <w:jc w:val="both"/>
      </w:pPr>
    </w:p>
    <w:p w:rsidR="00367E4F" w:rsidRDefault="00367E4F" w:rsidP="003A7C77">
      <w:pPr>
        <w:tabs>
          <w:tab w:val="right" w:pos="9072"/>
        </w:tabs>
        <w:jc w:val="both"/>
      </w:pPr>
      <w:r>
        <w:t>Skarbnik Gminy Anna Błaszczyk odpowiedziała, że nie było takich przypadków.</w:t>
      </w:r>
    </w:p>
    <w:p w:rsidR="00367E4F" w:rsidRDefault="00367E4F" w:rsidP="003A7C77">
      <w:pPr>
        <w:tabs>
          <w:tab w:val="right" w:pos="9072"/>
        </w:tabs>
        <w:jc w:val="both"/>
      </w:pPr>
    </w:p>
    <w:p w:rsidR="002458F6" w:rsidRDefault="00367E4F" w:rsidP="004C0350">
      <w:pPr>
        <w:tabs>
          <w:tab w:val="right" w:pos="9072"/>
        </w:tabs>
        <w:jc w:val="both"/>
      </w:pPr>
      <w:r>
        <w:t>Wójt Gminy Jacek Misztal powiedział, że w całym roku 2019 umorzono tylko podatek na kwotę 307 zł, przy czym zaznaczył jednocześnie że w roku 2020 sytuacja z pewnością ulegnie zmianie z uwagi na obecną sytuację.</w:t>
      </w:r>
      <w:r w:rsidR="004C0350">
        <w:t xml:space="preserve"> Zwrócił jednocześnie uwagę na fakt, iż COVID-19 nadal jest i będzie przez dłuższy czas, czego przykładem</w:t>
      </w:r>
      <w:r w:rsidR="00954A1D">
        <w:t xml:space="preserve"> są ogniska zakażeń na weselach.</w:t>
      </w:r>
      <w:r w:rsidR="004C0350">
        <w:t xml:space="preserve"> </w:t>
      </w:r>
      <w:r w:rsidR="00954A1D">
        <w:t xml:space="preserve">Dodał, że </w:t>
      </w:r>
      <w:r w:rsidR="004C0350">
        <w:t>niestety tego nie widać ale nadal należy zachować maksymalną ostrożność.</w:t>
      </w:r>
    </w:p>
    <w:p w:rsidR="004C0350" w:rsidRDefault="004C0350" w:rsidP="004C0350">
      <w:pPr>
        <w:tabs>
          <w:tab w:val="right" w:pos="9072"/>
        </w:tabs>
        <w:jc w:val="both"/>
      </w:pPr>
    </w:p>
    <w:p w:rsidR="004C0350" w:rsidRDefault="004C0350" w:rsidP="004C0350">
      <w:pPr>
        <w:tabs>
          <w:tab w:val="right" w:pos="9072"/>
        </w:tabs>
        <w:jc w:val="both"/>
      </w:pPr>
      <w:r>
        <w:t>Skarbnik Gminy Anna Błaszczyk poinformowała, że kwestię umorzeń przedstawia tabela utracone dochody w roku 2019 na str. 4. Dodała, że zawarte są tam skutki obniżenia górnych stawek przez radę gminy oraz udzielonych ulg i zwolnień w podatku od budynków będących własnością gminy.</w:t>
      </w:r>
    </w:p>
    <w:p w:rsidR="004C0350" w:rsidRDefault="004C0350" w:rsidP="004C0350">
      <w:pPr>
        <w:tabs>
          <w:tab w:val="right" w:pos="9072"/>
        </w:tabs>
        <w:jc w:val="both"/>
      </w:pPr>
    </w:p>
    <w:p w:rsidR="004C0350" w:rsidRDefault="004C0350" w:rsidP="004C0350">
      <w:pPr>
        <w:tabs>
          <w:tab w:val="right" w:pos="9072"/>
        </w:tabs>
        <w:jc w:val="both"/>
      </w:pPr>
      <w:r>
        <w:t xml:space="preserve">Wójt Gminy Jacek Misztal powiedział, że trzeba </w:t>
      </w:r>
      <w:r w:rsidR="001255DA">
        <w:t xml:space="preserve">być ostrożnym i </w:t>
      </w:r>
      <w:r>
        <w:t>wziąć pod uwagę, że dochody z podatku dochodowego będą niższe chociaż nie jest tak źle bo nie ma dużych przedsiębio</w:t>
      </w:r>
      <w:r w:rsidR="001255DA">
        <w:t>rstw a te największe nadal funkcjonują na terenie gminy. Dodał, że nie działa dyskoteka gdyż cały czas jest w tym zakresie zakaz.</w:t>
      </w:r>
    </w:p>
    <w:p w:rsidR="00037F44" w:rsidRDefault="00037F44" w:rsidP="003A7C77">
      <w:pPr>
        <w:tabs>
          <w:tab w:val="right" w:pos="9072"/>
        </w:tabs>
        <w:jc w:val="both"/>
      </w:pPr>
    </w:p>
    <w:p w:rsidR="00037F44" w:rsidRDefault="001255DA" w:rsidP="003A7C77">
      <w:pPr>
        <w:tabs>
          <w:tab w:val="right" w:pos="9072"/>
        </w:tabs>
        <w:jc w:val="both"/>
        <w:rPr>
          <w:szCs w:val="24"/>
        </w:rPr>
      </w:pPr>
      <w:r>
        <w:rPr>
          <w:szCs w:val="24"/>
        </w:rPr>
        <w:t xml:space="preserve">Przewodnicząca Komisji Oświaty Lidia Bąkowska będąca członkiem Komisji Rewizyjnej odnosząc się do administracji publicznej str. 14 </w:t>
      </w:r>
      <w:r w:rsidR="00954A1D">
        <w:rPr>
          <w:szCs w:val="24"/>
        </w:rPr>
        <w:t xml:space="preserve">sprawozdania </w:t>
      </w:r>
      <w:r>
        <w:rPr>
          <w:szCs w:val="24"/>
        </w:rPr>
        <w:t>zapytała o podróże służbowe a więc czy są ryczałty czy umowy i jakich pracowników ewentualnie dotyczy.</w:t>
      </w:r>
    </w:p>
    <w:p w:rsidR="001255DA" w:rsidRDefault="001255DA" w:rsidP="003A7C77">
      <w:pPr>
        <w:tabs>
          <w:tab w:val="right" w:pos="9072"/>
        </w:tabs>
        <w:jc w:val="both"/>
        <w:rPr>
          <w:szCs w:val="24"/>
        </w:rPr>
      </w:pPr>
    </w:p>
    <w:p w:rsidR="001255DA" w:rsidRDefault="001255DA" w:rsidP="003A7C77">
      <w:pPr>
        <w:tabs>
          <w:tab w:val="right" w:pos="9072"/>
        </w:tabs>
        <w:jc w:val="both"/>
        <w:rPr>
          <w:szCs w:val="24"/>
        </w:rPr>
      </w:pPr>
      <w:r>
        <w:rPr>
          <w:szCs w:val="24"/>
        </w:rPr>
        <w:t xml:space="preserve">Skarbnik Gminy Anna Błaszczyk odpowiedziała, że na podróże służbowe jest kwota </w:t>
      </w:r>
      <w:r w:rsidR="00954A1D">
        <w:rPr>
          <w:szCs w:val="24"/>
        </w:rPr>
        <w:br/>
      </w:r>
      <w:r>
        <w:rPr>
          <w:szCs w:val="24"/>
        </w:rPr>
        <w:t>32 982,70 zł z tego wyjazdy na terenie gminy obejmują 8 pracowników. Dodała, że największy ryczałt to 300 km na terenie gminy a najmniejszy 100 km.</w:t>
      </w:r>
    </w:p>
    <w:p w:rsidR="001255DA" w:rsidRDefault="001255DA" w:rsidP="003A7C77">
      <w:pPr>
        <w:tabs>
          <w:tab w:val="right" w:pos="9072"/>
        </w:tabs>
        <w:jc w:val="both"/>
        <w:rPr>
          <w:szCs w:val="24"/>
        </w:rPr>
      </w:pPr>
    </w:p>
    <w:p w:rsidR="001255DA" w:rsidRDefault="001255DA" w:rsidP="003A7C77">
      <w:pPr>
        <w:tabs>
          <w:tab w:val="right" w:pos="9072"/>
        </w:tabs>
        <w:jc w:val="both"/>
        <w:rPr>
          <w:szCs w:val="24"/>
        </w:rPr>
      </w:pPr>
      <w:r>
        <w:rPr>
          <w:szCs w:val="24"/>
        </w:rPr>
        <w:t xml:space="preserve">Przewodnicząca Rady Gminy Anna Kosiak zapytała czy jest to miesięczny ryczałt, co potwierdziła przedmówczyni. Dodała jednocześnie że na ryczałty wydatkowano kwotę </w:t>
      </w:r>
      <w:r w:rsidR="008B38A1">
        <w:rPr>
          <w:szCs w:val="24"/>
        </w:rPr>
        <w:t>13 491,98 zł, natomiast pozostała kwota 19 490,72 zł obejmuje wyjazdy służbowe poza teren gminy, wypłacane na podstawie kilometrówki czyli 08358 zł za 1 km przeważnie o największej pojemności.</w:t>
      </w:r>
    </w:p>
    <w:p w:rsidR="008B38A1" w:rsidRDefault="008B38A1" w:rsidP="003A7C77">
      <w:pPr>
        <w:tabs>
          <w:tab w:val="right" w:pos="9072"/>
        </w:tabs>
        <w:jc w:val="both"/>
        <w:rPr>
          <w:szCs w:val="24"/>
        </w:rPr>
      </w:pPr>
    </w:p>
    <w:p w:rsidR="008B38A1" w:rsidRDefault="008B38A1" w:rsidP="003A7C77">
      <w:pPr>
        <w:tabs>
          <w:tab w:val="right" w:pos="9072"/>
        </w:tabs>
        <w:jc w:val="both"/>
      </w:pPr>
      <w:r>
        <w:rPr>
          <w:szCs w:val="24"/>
        </w:rPr>
        <w:t>Wójt Gminy Jacek Misztal dodał, że wszystkie samochody mają pojemność powyższej 900.</w:t>
      </w:r>
    </w:p>
    <w:p w:rsidR="00AF5572" w:rsidRDefault="00AF5572" w:rsidP="0074647E">
      <w:pPr>
        <w:jc w:val="both"/>
      </w:pPr>
    </w:p>
    <w:p w:rsidR="00573AE7" w:rsidRDefault="008B38A1" w:rsidP="0074647E">
      <w:pPr>
        <w:jc w:val="both"/>
      </w:pPr>
      <w:r>
        <w:t>Skarbnik Gminy Anna Błaszczyk powiedziała, że gmina leży w takim miejscu że wszędzie jest daleko i trzeba dojechać przykładowo w celu zakupu części do maszyn. Poza tym pracownicy jeżdżą do Poznania, miasta wojewódzkiego.</w:t>
      </w:r>
    </w:p>
    <w:p w:rsidR="008B38A1" w:rsidRDefault="008B38A1" w:rsidP="0074647E">
      <w:pPr>
        <w:jc w:val="both"/>
      </w:pPr>
    </w:p>
    <w:p w:rsidR="008B38A1" w:rsidRDefault="008B38A1" w:rsidP="0074647E">
      <w:pPr>
        <w:jc w:val="both"/>
      </w:pPr>
      <w:r>
        <w:t>Wójt Gminy Jacek Misztal dodał, że do Słupcy rozliczane jest 35 km gdzie w sumie jest najdalej. Ponadto Poznań rozliczany jest w ilości 90 km a Konin 50 km w jedną stronę.</w:t>
      </w:r>
    </w:p>
    <w:p w:rsidR="008B38A1" w:rsidRDefault="008B38A1" w:rsidP="0074647E">
      <w:pPr>
        <w:jc w:val="both"/>
      </w:pPr>
    </w:p>
    <w:p w:rsidR="008B38A1" w:rsidRDefault="008B38A1" w:rsidP="0074647E">
      <w:pPr>
        <w:jc w:val="both"/>
      </w:pPr>
      <w:r>
        <w:t>Przewodnicząca Rady Gminy Anna Kosiak powiedziała, że przy delegacjach powinny być zawierane umowy z pracownikami.</w:t>
      </w:r>
    </w:p>
    <w:p w:rsidR="008B38A1" w:rsidRDefault="008B38A1" w:rsidP="0074647E">
      <w:pPr>
        <w:jc w:val="both"/>
      </w:pPr>
    </w:p>
    <w:p w:rsidR="008B38A1" w:rsidRDefault="008B38A1" w:rsidP="0074647E">
      <w:pPr>
        <w:jc w:val="both"/>
      </w:pPr>
      <w:r>
        <w:t>Skarbnik Gminy Anna Błaszczyk potwierdziła, że każdorazowo takie umowy są zawierane.</w:t>
      </w:r>
    </w:p>
    <w:p w:rsidR="008B38A1" w:rsidRDefault="008B38A1" w:rsidP="0074647E">
      <w:pPr>
        <w:jc w:val="both"/>
      </w:pPr>
    </w:p>
    <w:p w:rsidR="008B38A1" w:rsidRDefault="008B38A1" w:rsidP="0074647E">
      <w:pPr>
        <w:jc w:val="both"/>
      </w:pPr>
      <w:r>
        <w:lastRenderedPageBreak/>
        <w:t xml:space="preserve">Wójt Gminy Jacek Misztal dodał, że ryczałty na wyjazdy na terenie gminy obejmują od 100 do 300 km co stanowi kwotę brutto </w:t>
      </w:r>
      <w:r w:rsidR="00A0093F">
        <w:t>250,62 zł minus podatek, od tego jest odliczany także każdy dzień urlopu i zwolnienia lekarskiego, wówczas kwota ryczałtu jest wypłacana proporcjonalnie do obecności.</w:t>
      </w:r>
    </w:p>
    <w:p w:rsidR="00A0093F" w:rsidRDefault="00A0093F" w:rsidP="0074647E">
      <w:pPr>
        <w:jc w:val="both"/>
      </w:pPr>
    </w:p>
    <w:p w:rsidR="00A0093F" w:rsidRDefault="00A0093F" w:rsidP="0074647E">
      <w:pPr>
        <w:jc w:val="both"/>
      </w:pPr>
      <w:r>
        <w:t>Skarbnik Gminy Anna Błaszczyk dodała, że co miesiąc pracownicy składają stosowny druk.</w:t>
      </w:r>
    </w:p>
    <w:p w:rsidR="00C96D39" w:rsidRDefault="00C96D39" w:rsidP="0074647E">
      <w:pPr>
        <w:jc w:val="both"/>
        <w:rPr>
          <w:szCs w:val="24"/>
        </w:rPr>
      </w:pPr>
    </w:p>
    <w:p w:rsidR="00A0093F" w:rsidRDefault="00A0093F" w:rsidP="0074647E">
      <w:pPr>
        <w:jc w:val="both"/>
        <w:rPr>
          <w:szCs w:val="24"/>
        </w:rPr>
      </w:pPr>
      <w:r>
        <w:rPr>
          <w:szCs w:val="24"/>
        </w:rPr>
        <w:t>Przewodnicząca Komisji Oświaty Lidia Bąkowska będąca członkiem Komisji Rewizyjnej odnosząc się do wynagrodzenia bezosobowego zapytała o wypłatę wynagrodzenia za prowadzenie zajęć lokalnych.</w:t>
      </w:r>
    </w:p>
    <w:p w:rsidR="00A0093F" w:rsidRDefault="00A0093F" w:rsidP="0074647E">
      <w:pPr>
        <w:jc w:val="both"/>
        <w:rPr>
          <w:szCs w:val="24"/>
        </w:rPr>
      </w:pPr>
    </w:p>
    <w:p w:rsidR="00923A91" w:rsidRDefault="00923A91" w:rsidP="0074647E">
      <w:pPr>
        <w:jc w:val="both"/>
        <w:rPr>
          <w:szCs w:val="24"/>
        </w:rPr>
      </w:pPr>
      <w:r>
        <w:rPr>
          <w:szCs w:val="24"/>
        </w:rPr>
        <w:t>Skarbnik Gminy Anna Błaszczyk odpowiedziała, że dotyczy to pani prowadzącej naukę śpiewu w klubie seniora.</w:t>
      </w:r>
    </w:p>
    <w:p w:rsidR="00923A91" w:rsidRDefault="00923A91" w:rsidP="0074647E">
      <w:pPr>
        <w:jc w:val="both"/>
        <w:rPr>
          <w:szCs w:val="24"/>
        </w:rPr>
      </w:pPr>
    </w:p>
    <w:p w:rsidR="00A0093F" w:rsidRPr="00D046D0" w:rsidRDefault="00923A91" w:rsidP="0074647E">
      <w:pPr>
        <w:jc w:val="both"/>
      </w:pPr>
      <w:r>
        <w:rPr>
          <w:szCs w:val="24"/>
        </w:rPr>
        <w:t>Przewodnicząca Komisji Oświaty Lidia Bąkowska będąca członkiem Komisji Rewizyjnej zapytała czy należy rozumieć że nie jest to ta sama osoba która prowadzi zajęcia wokalne.</w:t>
      </w:r>
      <w:r w:rsidR="00A0093F">
        <w:rPr>
          <w:szCs w:val="24"/>
        </w:rPr>
        <w:t xml:space="preserve"> </w:t>
      </w:r>
    </w:p>
    <w:p w:rsidR="00E71AC6" w:rsidRDefault="00E71AC6" w:rsidP="0074647E">
      <w:pPr>
        <w:jc w:val="both"/>
        <w:rPr>
          <w:b/>
        </w:rPr>
      </w:pPr>
    </w:p>
    <w:p w:rsidR="00923A91" w:rsidRDefault="00923A91" w:rsidP="0074647E">
      <w:pPr>
        <w:jc w:val="both"/>
      </w:pPr>
      <w:r>
        <w:t>Skarbnik Gminy Anna Błaszczyk odpowiedziała, że nie i że ta osoba uczy śpiewu panie z klubu seniora.</w:t>
      </w:r>
    </w:p>
    <w:p w:rsidR="00923A91" w:rsidRDefault="00923A91" w:rsidP="0074647E">
      <w:pPr>
        <w:jc w:val="both"/>
      </w:pPr>
    </w:p>
    <w:p w:rsidR="00923A91" w:rsidRDefault="00923A91" w:rsidP="0074647E">
      <w:pPr>
        <w:jc w:val="both"/>
        <w:rPr>
          <w:szCs w:val="24"/>
        </w:rPr>
      </w:pPr>
      <w:r>
        <w:rPr>
          <w:szCs w:val="24"/>
        </w:rPr>
        <w:t xml:space="preserve">Przewodnicząca Komisji Oświaty Lidia Bąkowska będąca członkiem Komisji Rewizyjnej stwierdziła, że rzeczywiście są to zajęcia lokalne. Odniosła się następnie </w:t>
      </w:r>
      <w:r w:rsidR="00891A14">
        <w:rPr>
          <w:szCs w:val="24"/>
        </w:rPr>
        <w:t>do wypłaty wynagrodzenia za prowadzenia zajęć wokalnych (str. 20 sprawozdania)</w:t>
      </w:r>
    </w:p>
    <w:p w:rsidR="00891A14" w:rsidRDefault="00891A14" w:rsidP="0074647E">
      <w:pPr>
        <w:jc w:val="both"/>
        <w:rPr>
          <w:szCs w:val="24"/>
        </w:rPr>
      </w:pPr>
    </w:p>
    <w:p w:rsidR="00891A14" w:rsidRDefault="00891A14" w:rsidP="0074647E">
      <w:pPr>
        <w:jc w:val="both"/>
        <w:rPr>
          <w:szCs w:val="24"/>
        </w:rPr>
      </w:pPr>
      <w:r>
        <w:rPr>
          <w:szCs w:val="24"/>
        </w:rPr>
        <w:t>Skarbnik Gminy Anna Błaszczyk wyjaśniła, że dotyczy to osoby zatrudnionej w świetlicy w Orchowie.</w:t>
      </w:r>
    </w:p>
    <w:p w:rsidR="00891A14" w:rsidRDefault="00891A14" w:rsidP="0074647E">
      <w:pPr>
        <w:jc w:val="both"/>
        <w:rPr>
          <w:szCs w:val="24"/>
        </w:rPr>
      </w:pPr>
    </w:p>
    <w:p w:rsidR="00891A14" w:rsidRPr="00923A91" w:rsidRDefault="00891A14" w:rsidP="0074647E">
      <w:pPr>
        <w:jc w:val="both"/>
      </w:pPr>
      <w:r>
        <w:rPr>
          <w:szCs w:val="24"/>
        </w:rPr>
        <w:t>Przewodnicząca Komisji Oświaty Lidia Bąkowska będąca członkiem Komisji Rewizyjnej odnosząc się do działu oświata i wychowanie pozostała działalność str. 19</w:t>
      </w:r>
      <w:r w:rsidR="00C96D39">
        <w:rPr>
          <w:szCs w:val="24"/>
        </w:rPr>
        <w:t xml:space="preserve"> sprawozdania</w:t>
      </w:r>
      <w:r>
        <w:rPr>
          <w:szCs w:val="24"/>
        </w:rPr>
        <w:t xml:space="preserve">, zapytała dlaczego kwotę 20 162 zł przeznaczoną na realizację projektu „Ja w </w:t>
      </w:r>
      <w:proofErr w:type="spellStart"/>
      <w:r>
        <w:rPr>
          <w:szCs w:val="24"/>
        </w:rPr>
        <w:t>internecie</w:t>
      </w:r>
      <w:proofErr w:type="spellEnd"/>
      <w:r>
        <w:rPr>
          <w:szCs w:val="24"/>
        </w:rPr>
        <w:t xml:space="preserve">”, programu szkoleniowego w zakresie kompetencji cyfrowych umieszczono akurat w tym dziale. </w:t>
      </w:r>
    </w:p>
    <w:p w:rsidR="00E71AC6" w:rsidRDefault="00E71AC6" w:rsidP="0074647E">
      <w:pPr>
        <w:jc w:val="both"/>
        <w:rPr>
          <w:b/>
        </w:rPr>
      </w:pPr>
    </w:p>
    <w:p w:rsidR="00891A14" w:rsidRDefault="00891A14" w:rsidP="0074647E">
      <w:pPr>
        <w:jc w:val="both"/>
      </w:pPr>
      <w:r>
        <w:t>Skarbnik Gminy Anna Błaszczyk wyjaśniła, że tak środki zostały przesłane w tym dziale 80195 i w tym dziale miały być wydatkowane.</w:t>
      </w:r>
    </w:p>
    <w:p w:rsidR="007B51E4" w:rsidRDefault="007B51E4" w:rsidP="0074647E">
      <w:pPr>
        <w:jc w:val="both"/>
      </w:pPr>
    </w:p>
    <w:p w:rsidR="007B51E4" w:rsidRDefault="007B51E4" w:rsidP="0074647E">
      <w:pPr>
        <w:jc w:val="both"/>
        <w:rPr>
          <w:szCs w:val="24"/>
        </w:rPr>
      </w:pPr>
      <w:r>
        <w:rPr>
          <w:szCs w:val="24"/>
        </w:rPr>
        <w:t>Przewodnicząca Komisji Oświaty Lidia Bąkowska będąca członkiem Komisji Rewizyjnej zapytała jak wygląda kwestia poboru podatków w sołectwach w których nie wybrano dotychczas sołtysów.</w:t>
      </w:r>
    </w:p>
    <w:p w:rsidR="007B51E4" w:rsidRDefault="007B51E4" w:rsidP="0074647E">
      <w:pPr>
        <w:jc w:val="both"/>
        <w:rPr>
          <w:szCs w:val="24"/>
        </w:rPr>
      </w:pPr>
    </w:p>
    <w:p w:rsidR="007B51E4" w:rsidRDefault="007B51E4" w:rsidP="0074647E">
      <w:pPr>
        <w:jc w:val="both"/>
        <w:rPr>
          <w:szCs w:val="24"/>
        </w:rPr>
      </w:pPr>
      <w:r>
        <w:rPr>
          <w:szCs w:val="24"/>
        </w:rPr>
        <w:t>Wójt Gminy Jacek Misztal odpowiedział, że jeżeli nie ma sołtysa to nie ma nikt płacone. Dodał, że organizacja zebrania wyborczego w sołectwie to nie jest taka prosta sprawa w obecnym czasie gdyż średnio należy przyjąć że przychodzi na nie 50 osób, jednak podjęta została decyzja że prawdopodobnie takie wybory w sołectwach Skubarczewo, Osówiec i Myślątkowo zostaną przeprowadzone gdzieś w połowie sierpnia ale na zewnątrz, ponieważ żadna sala nie jest w stanie sprostać przepisom, gdyż nadal obowiązuje zasada zachowania odstępu 1,5-2 m i noszenia maseczek. Doda</w:t>
      </w:r>
      <w:r w:rsidR="00792073">
        <w:rPr>
          <w:szCs w:val="24"/>
        </w:rPr>
        <w:t>ł, że zachorować może każdy i potem wszyscy uczestnicy zebrania i ich rodziny byliby objęci kwarantanną.</w:t>
      </w:r>
    </w:p>
    <w:p w:rsidR="00792073" w:rsidRDefault="00792073" w:rsidP="0074647E">
      <w:pPr>
        <w:jc w:val="both"/>
        <w:rPr>
          <w:szCs w:val="24"/>
        </w:rPr>
      </w:pPr>
    </w:p>
    <w:p w:rsidR="00792073" w:rsidRDefault="00792073" w:rsidP="0074647E">
      <w:pPr>
        <w:jc w:val="both"/>
        <w:rPr>
          <w:szCs w:val="24"/>
        </w:rPr>
      </w:pPr>
      <w:r>
        <w:rPr>
          <w:szCs w:val="24"/>
        </w:rPr>
        <w:t>Przewodnicząca Rady Gminy Anna Kosiak zapytała czy nie będzie konieczne podjęcie uchwały w powyższej kwestii.</w:t>
      </w:r>
    </w:p>
    <w:p w:rsidR="00792073" w:rsidRDefault="00792073" w:rsidP="0074647E">
      <w:pPr>
        <w:jc w:val="both"/>
        <w:rPr>
          <w:szCs w:val="24"/>
        </w:rPr>
      </w:pPr>
    </w:p>
    <w:p w:rsidR="00792073" w:rsidRDefault="00792073" w:rsidP="0074647E">
      <w:pPr>
        <w:jc w:val="both"/>
        <w:rPr>
          <w:szCs w:val="24"/>
        </w:rPr>
      </w:pPr>
      <w:r>
        <w:rPr>
          <w:szCs w:val="24"/>
        </w:rPr>
        <w:t>Wójt Gminy Jacek Misztal powiedział, rozmawiał w tej kwestii z Sekretarzem Gminy  i można się powołać na COVID-19 czyli sytuację nadzwyczajną.</w:t>
      </w:r>
    </w:p>
    <w:p w:rsidR="00792073" w:rsidRDefault="00792073" w:rsidP="0074647E">
      <w:pPr>
        <w:jc w:val="both"/>
      </w:pPr>
    </w:p>
    <w:p w:rsidR="00792073" w:rsidRDefault="00792073" w:rsidP="0074647E">
      <w:pPr>
        <w:jc w:val="both"/>
      </w:pPr>
      <w:r>
        <w:t>Przewodnicząca Rady Gminy Anna Kosiak wyraziła obawy przed tym aby wybory nie zostały unieważnione. Dodała, że planuje ok 23 lipca zwołać sesję, w celu podjęcia uchwał dotyczących zawiadomienia skarżących o przedłużeniu terminu rozpatrzenia złożonych przez nich skarg. Stwierdziła, że nie ma problemu żeby też w/w uchwały podjąć.</w:t>
      </w:r>
    </w:p>
    <w:p w:rsidR="00792073" w:rsidRDefault="00792073" w:rsidP="0074647E">
      <w:pPr>
        <w:jc w:val="both"/>
      </w:pPr>
    </w:p>
    <w:p w:rsidR="00792073" w:rsidRDefault="00792073" w:rsidP="0074647E">
      <w:pPr>
        <w:jc w:val="both"/>
      </w:pPr>
      <w:r>
        <w:t xml:space="preserve">Wójt Gminy Jacek Misztal potwierdził, że można tak zrobić żeby potem nie było wątpliwości i żeby wybory nie zostały unieważnione. Dodał, że jak jest możliwość to trzeba to zrobić zgodnie z przepisami żeby nie było w tym zakresie wątpliwości. Powiedział, że przekaże Sekretarzowi żeby miał to na uwadze. </w:t>
      </w:r>
    </w:p>
    <w:p w:rsidR="00792073" w:rsidRDefault="00792073" w:rsidP="0074647E">
      <w:pPr>
        <w:jc w:val="both"/>
      </w:pPr>
    </w:p>
    <w:p w:rsidR="00792073" w:rsidRPr="00891A14" w:rsidRDefault="00792073" w:rsidP="0074647E">
      <w:pPr>
        <w:jc w:val="both"/>
      </w:pPr>
      <w:r>
        <w:t xml:space="preserve">Przewodniczący Komisji Rewizyjnej Grzegorz Mikuła odnosząc się do rozdziału 80195 pozostała działalność w którym figuruje kwota 6 720 </w:t>
      </w:r>
      <w:r w:rsidR="00930E72">
        <w:t>zł, (str. 32 sprawozdania) zapytał czego ona dotyczy.</w:t>
      </w:r>
      <w:r>
        <w:t xml:space="preserve"> </w:t>
      </w:r>
    </w:p>
    <w:p w:rsidR="00E71AC6" w:rsidRDefault="00E71AC6" w:rsidP="0074647E">
      <w:pPr>
        <w:jc w:val="both"/>
        <w:rPr>
          <w:b/>
        </w:rPr>
      </w:pPr>
    </w:p>
    <w:p w:rsidR="00930E72" w:rsidRDefault="00930E72" w:rsidP="0074647E">
      <w:pPr>
        <w:jc w:val="both"/>
      </w:pPr>
      <w:r>
        <w:t>Skarbnik Gminy Anna Błaszczyk przyznała, że w tej chwili nie pamięta Zapytała jednocześnie czy mogłaby udzielić odpowiedzi na sesji.</w:t>
      </w:r>
    </w:p>
    <w:p w:rsidR="00930E72" w:rsidRDefault="00930E72" w:rsidP="0074647E">
      <w:pPr>
        <w:jc w:val="both"/>
      </w:pPr>
    </w:p>
    <w:p w:rsidR="00930E72" w:rsidRDefault="00930E72" w:rsidP="0074647E">
      <w:pPr>
        <w:jc w:val="both"/>
      </w:pPr>
      <w:r>
        <w:t>Przewodniczący Komisji Rewizyjnej Grzegorz Mikuła powiedział, że planuje jeszcze jedno posiedzenie w dniu 22 lipca.</w:t>
      </w:r>
    </w:p>
    <w:p w:rsidR="00930E72" w:rsidRDefault="00930E72" w:rsidP="0074647E">
      <w:pPr>
        <w:jc w:val="both"/>
      </w:pPr>
    </w:p>
    <w:p w:rsidR="00930E72" w:rsidRDefault="00930E72" w:rsidP="0074647E">
      <w:pPr>
        <w:jc w:val="both"/>
      </w:pPr>
      <w:r>
        <w:t>Skarbnik Gminy Anna Błaszczyk stwierdziła, że wobec tego udzieli odpowiedzi na komisji.</w:t>
      </w:r>
    </w:p>
    <w:p w:rsidR="00930E72" w:rsidRDefault="00930E72" w:rsidP="0074647E">
      <w:pPr>
        <w:jc w:val="both"/>
      </w:pPr>
    </w:p>
    <w:p w:rsidR="00930E72" w:rsidRDefault="00930E72" w:rsidP="0074647E">
      <w:pPr>
        <w:jc w:val="both"/>
      </w:pPr>
      <w:r>
        <w:t>Przewodnicząca Rady Gminy Anna Kosiak  zapytała o zadanie rozwój i integracja systemów informatycznych wspierających komunikację elektroniczną i kwotę 32 000 zł w dziale 750 75023.</w:t>
      </w:r>
    </w:p>
    <w:p w:rsidR="00930E72" w:rsidRDefault="00930E72" w:rsidP="0074647E">
      <w:pPr>
        <w:jc w:val="both"/>
      </w:pPr>
    </w:p>
    <w:p w:rsidR="00930E72" w:rsidRDefault="00930E72" w:rsidP="0074647E">
      <w:pPr>
        <w:jc w:val="both"/>
      </w:pPr>
      <w:r>
        <w:t xml:space="preserve">Skarbnik Gminy Anna Błaszczyk odpowiedziała, że zadanie to było realizowane na podstawie umowy z własnych środków. Dodała, że zostało ono przez gminę rozliczone ale tak długo to trwa, gdyż za rok 2018 kwotę 40 000 zł otrzymali w roku 2019 </w:t>
      </w:r>
      <w:r w:rsidR="00C96D39">
        <w:t>natomiast za rok 2019 gmina już</w:t>
      </w:r>
      <w:r>
        <w:t xml:space="preserve"> dokonała rozliczeń jednak z uwagi na fakt iż jest to umowa partnerska i nie wszystkie gminy tego dokonały środki jeszcze nie wpłynęły. Dodała, że najpierw należy rozliczyć się z firmą który wysyła ogólny wniosek do urzędu marszałkowskiego i że nie posiada wiedzy na jakim jest to obecnie etapie jednak być może do końca roku środki zostaną przekazane.</w:t>
      </w:r>
    </w:p>
    <w:p w:rsidR="00930E72" w:rsidRDefault="00930E72" w:rsidP="0074647E">
      <w:pPr>
        <w:jc w:val="both"/>
      </w:pPr>
    </w:p>
    <w:p w:rsidR="00930E72" w:rsidRDefault="00930E72" w:rsidP="0074647E">
      <w:pPr>
        <w:jc w:val="both"/>
      </w:pPr>
      <w:r>
        <w:t>Przewodnicząca Rady Gminy Anna Kosiak zapytała także o bardzo niskie wykonanie planu w zakresie działalności usługowej.</w:t>
      </w:r>
      <w:r w:rsidR="00D0140C">
        <w:t xml:space="preserve"> (str. 13</w:t>
      </w:r>
      <w:r w:rsidR="00C96D39">
        <w:t xml:space="preserve"> sprawozdania</w:t>
      </w:r>
      <w:r w:rsidR="00D0140C">
        <w:t>)</w:t>
      </w:r>
    </w:p>
    <w:p w:rsidR="00D0140C" w:rsidRDefault="00D0140C" w:rsidP="0074647E">
      <w:pPr>
        <w:jc w:val="both"/>
      </w:pPr>
    </w:p>
    <w:p w:rsidR="00D0140C" w:rsidRDefault="00D0140C" w:rsidP="0074647E">
      <w:pPr>
        <w:jc w:val="both"/>
      </w:pPr>
      <w:r>
        <w:t xml:space="preserve">Skarbnik Gminy Anna Błaszczyk wyjaśniła, że środki były wydatkowane na opracowanie decyzji o warunkach zabudowy natomiast pozostałe środki obejmowały opracowanie planu zagospodarowania przestrzennego </w:t>
      </w:r>
      <w:r w:rsidR="009D7192">
        <w:t xml:space="preserve">co nie zostało wykonane. </w:t>
      </w:r>
    </w:p>
    <w:p w:rsidR="009D7192" w:rsidRDefault="009D7192" w:rsidP="0074647E">
      <w:pPr>
        <w:jc w:val="both"/>
      </w:pPr>
    </w:p>
    <w:p w:rsidR="009D7192" w:rsidRDefault="009D7192" w:rsidP="0074647E">
      <w:pPr>
        <w:jc w:val="both"/>
      </w:pPr>
      <w:r>
        <w:t>Zdaniem Zastępcy Przewodniczącego Komisji Rewizyjnej Bogdana Chmielarczyka w roku 2019 zrobione było bardzo dużo w tym 2 duże inwestycje i 2 projekty w sołectwach. Dodał, że gmina zmieniła wygląd.</w:t>
      </w:r>
    </w:p>
    <w:p w:rsidR="009D7192" w:rsidRDefault="009D7192" w:rsidP="0074647E">
      <w:pPr>
        <w:jc w:val="both"/>
      </w:pPr>
    </w:p>
    <w:p w:rsidR="009D7192" w:rsidRDefault="009D7192" w:rsidP="0074647E">
      <w:pPr>
        <w:jc w:val="both"/>
      </w:pPr>
      <w:r>
        <w:lastRenderedPageBreak/>
        <w:t>Następnie wobec braku kolejnych zapytań i dyskusji w temacie Przewodniczący Komisji Rewizyjnej Grzegorz Mikuła podziękował gościom za udział po czym ogłosił 10 minut przerwy w obradach komisji.</w:t>
      </w:r>
    </w:p>
    <w:p w:rsidR="009D7192" w:rsidRDefault="009D7192" w:rsidP="0074647E">
      <w:pPr>
        <w:jc w:val="both"/>
      </w:pPr>
    </w:p>
    <w:p w:rsidR="009D7192" w:rsidRDefault="009D7192" w:rsidP="0074647E">
      <w:pPr>
        <w:jc w:val="both"/>
      </w:pPr>
      <w:r>
        <w:t>Po przerwie Przewodniczący Komisji Rewizyjnej Grzegorz Mikuła wznowił obrady i przystąpił do realizacji kolejnego punktu porządku obrad.</w:t>
      </w:r>
    </w:p>
    <w:p w:rsidR="009D7192" w:rsidRDefault="009D7192" w:rsidP="0074647E">
      <w:pPr>
        <w:jc w:val="both"/>
      </w:pPr>
    </w:p>
    <w:p w:rsidR="009D7192" w:rsidRPr="009D7192" w:rsidRDefault="009D7192" w:rsidP="0074647E">
      <w:pPr>
        <w:jc w:val="both"/>
        <w:rPr>
          <w:b/>
        </w:rPr>
      </w:pPr>
      <w:r>
        <w:rPr>
          <w:b/>
        </w:rPr>
        <w:t>Ad. pkt 6) Przyjęcie protokołu z kontroli problemowej dotyczącej zagadnienia dokonywania przez Wójta Gminy Orchowo w 2019r. wydatków z budżetu Gminy Orchowo z działu 851 – Ochrona Zdrowia, zgodnie ze zleceniem rady gminy.</w:t>
      </w:r>
    </w:p>
    <w:p w:rsidR="00E71AC6" w:rsidRDefault="00E71AC6" w:rsidP="0074647E">
      <w:pPr>
        <w:jc w:val="both"/>
        <w:rPr>
          <w:b/>
        </w:rPr>
      </w:pPr>
    </w:p>
    <w:p w:rsidR="00E71AC6" w:rsidRDefault="00E73321" w:rsidP="0074647E">
      <w:pPr>
        <w:jc w:val="both"/>
        <w:rPr>
          <w:b/>
        </w:rPr>
      </w:pPr>
      <w:r>
        <w:t xml:space="preserve">Na wstępie Przewodniczący Komisji Rewizyjnej Grzegorz Mikuła odczytał protokół z w/w kontroli w brzmieniu </w:t>
      </w:r>
      <w:r>
        <w:rPr>
          <w:b/>
        </w:rPr>
        <w:t>załącznika nr 6 do protokołu.</w:t>
      </w:r>
    </w:p>
    <w:p w:rsidR="00E73321" w:rsidRDefault="00E73321" w:rsidP="0074647E">
      <w:pPr>
        <w:jc w:val="both"/>
        <w:rPr>
          <w:b/>
        </w:rPr>
      </w:pPr>
    </w:p>
    <w:p w:rsidR="00E73321" w:rsidRPr="00E73321" w:rsidRDefault="00E73321" w:rsidP="0074647E">
      <w:pPr>
        <w:jc w:val="both"/>
        <w:rPr>
          <w:b/>
        </w:rPr>
      </w:pPr>
      <w:r>
        <w:t xml:space="preserve">Następnie </w:t>
      </w:r>
      <w:r>
        <w:rPr>
          <w:szCs w:val="24"/>
        </w:rPr>
        <w:t xml:space="preserve">Przewodnicząca Komisji Oświaty Lidia Bąkowska będąca członkiem Komisji Rewizyjnej, poproszona przez przedmówcę odczytała treść pisma skierowanego do Rzecznika Dyscypliny Finansów Publicznych </w:t>
      </w:r>
      <w:r>
        <w:rPr>
          <w:b/>
          <w:szCs w:val="24"/>
        </w:rPr>
        <w:t xml:space="preserve">(załącznik nr 7 do protokołu) </w:t>
      </w:r>
      <w:r w:rsidR="00C96D39" w:rsidRPr="00C96D39">
        <w:rPr>
          <w:szCs w:val="24"/>
        </w:rPr>
        <w:t xml:space="preserve">natomiast </w:t>
      </w:r>
      <w:r w:rsidR="00C96D39">
        <w:rPr>
          <w:szCs w:val="24"/>
        </w:rPr>
        <w:t xml:space="preserve">Przewodniczący Komisji Rewizyjnej Grzegorz Mikuła odczytał </w:t>
      </w:r>
      <w:r>
        <w:rPr>
          <w:szCs w:val="24"/>
        </w:rPr>
        <w:t xml:space="preserve">wniosek o podjęcie kontroli skarbowej </w:t>
      </w:r>
      <w:r>
        <w:rPr>
          <w:b/>
          <w:szCs w:val="24"/>
        </w:rPr>
        <w:t>(załącznik nr 8 do protokołu).</w:t>
      </w:r>
    </w:p>
    <w:p w:rsidR="00E71AC6" w:rsidRDefault="00E71AC6" w:rsidP="0074647E">
      <w:pPr>
        <w:jc w:val="both"/>
        <w:rPr>
          <w:b/>
        </w:rPr>
      </w:pPr>
    </w:p>
    <w:p w:rsidR="00D9519F" w:rsidRDefault="00D9519F" w:rsidP="0074647E">
      <w:pPr>
        <w:jc w:val="both"/>
      </w:pPr>
      <w:r>
        <w:t>W dalszej części obrad Przewodniczący Komisji Rewizyjnej Grzegorz Mikuła przystąpił do głosowania w sprawie przyjęcia przedstawionego stanowiska, pytając kto jest „za” jego przyjęciem, kot jest „przeciw” i kto „wstrzymał się” od głosu.</w:t>
      </w:r>
    </w:p>
    <w:p w:rsidR="00D9519F" w:rsidRDefault="00D9519F" w:rsidP="0074647E">
      <w:pPr>
        <w:jc w:val="both"/>
      </w:pPr>
    </w:p>
    <w:p w:rsidR="00D9519F" w:rsidRDefault="00D9519F" w:rsidP="0074647E">
      <w:pPr>
        <w:jc w:val="both"/>
      </w:pPr>
      <w:r>
        <w:t>Przy 2 głosach „za”, 1 „przeciw” i 0 „wstrzymujących się” w obecności 3 członków Komisji Rewizyjnej powyższe stanowisko zostało przyjęte większością głosów.</w:t>
      </w:r>
    </w:p>
    <w:p w:rsidR="00D9519F" w:rsidRDefault="00D9519F" w:rsidP="0074647E">
      <w:pPr>
        <w:jc w:val="both"/>
      </w:pPr>
    </w:p>
    <w:p w:rsidR="006E1696" w:rsidRDefault="00D9519F" w:rsidP="0074647E">
      <w:pPr>
        <w:jc w:val="both"/>
        <w:rPr>
          <w:szCs w:val="24"/>
        </w:rPr>
      </w:pPr>
      <w:r>
        <w:t xml:space="preserve">Następnie </w:t>
      </w:r>
      <w:r>
        <w:rPr>
          <w:szCs w:val="24"/>
        </w:rPr>
        <w:t>Przewodnicząca Komisji Oświaty Lidia Bąkowska będąca członkiem Komisji Rewizyjnej przedstawiła faktury potwierdzające wątpliwości członków komisji, począwszy od faktury za program „Umiem pływać”, gdyż w roku 2018 poddawali go pod wątpliwość jako kierowany do całej populacji dzieci klas I-III. Dodała, że w roku 2019 tak</w:t>
      </w:r>
      <w:r w:rsidR="004531DB">
        <w:rPr>
          <w:szCs w:val="24"/>
        </w:rPr>
        <w:t>a</w:t>
      </w:r>
      <w:r>
        <w:rPr>
          <w:szCs w:val="24"/>
        </w:rPr>
        <w:t xml:space="preserve"> faktura również została wystawiona na kwotę 7 425 </w:t>
      </w:r>
      <w:r w:rsidR="004531DB">
        <w:rPr>
          <w:szCs w:val="24"/>
        </w:rPr>
        <w:t xml:space="preserve">zł, przez Wielkopolskie Zrzeszenie Ludowe Zespoły Sportowe na realizację programu – nauka pływania dla dzieci klas I-III szkół podstawowych z terenu gminy Orchowo, projekt – UMIEM PŁYWAĆ, II rata. Powiedziała, że z opisu faktury wynika, że w programie brały udział dzieci z klas I-III szkół podstawowych w Orchowie i </w:t>
      </w:r>
      <w:proofErr w:type="spellStart"/>
      <w:r w:rsidR="004531DB">
        <w:rPr>
          <w:szCs w:val="24"/>
        </w:rPr>
        <w:t>Różannie</w:t>
      </w:r>
      <w:proofErr w:type="spellEnd"/>
      <w:r w:rsidR="004531DB">
        <w:rPr>
          <w:szCs w:val="24"/>
        </w:rPr>
        <w:t xml:space="preserve"> w okresie od 09.09.2019 do 11.10.2019 i że ze środków GKRPA dofinansowano udział 25 dzieci z rodzin dysfunkcyjnych i zagrożonych wystąpieniem problemu alkoholowego i przemocy w rodzinie na kwotę 4 125 zł, przy czym faktura obejmuje całą kwotę, dlatego niezrozumiałe jest dla niej jak to należy przyjmować. Stwierdziła, że ma wątpliwość co było właściwie z tego programu zapłacone w tym momencie, bo skoro jest faktura na całość to nie może się odnieść do tej drugiej bo jej nie ma. </w:t>
      </w:r>
      <w:r w:rsidR="004531DB">
        <w:rPr>
          <w:b/>
          <w:szCs w:val="24"/>
        </w:rPr>
        <w:t xml:space="preserve">(załącznik nr 9 do protokołu) </w:t>
      </w:r>
      <w:r w:rsidR="004531DB">
        <w:rPr>
          <w:szCs w:val="24"/>
        </w:rPr>
        <w:t xml:space="preserve">Kolejna przedstawiona faktura </w:t>
      </w:r>
      <w:r w:rsidR="00E54A9D">
        <w:rPr>
          <w:szCs w:val="24"/>
        </w:rPr>
        <w:t xml:space="preserve">PRO Forma wg. zam. nr ZO 0067/19 wystawiona przez Pianina.pl Henryk Kuźnik Pszczyna nabywca Gmina Orchowo, </w:t>
      </w:r>
      <w:r w:rsidR="004531DB">
        <w:rPr>
          <w:szCs w:val="24"/>
        </w:rPr>
        <w:t>dotyczyła</w:t>
      </w:r>
      <w:r w:rsidR="00E54A9D">
        <w:rPr>
          <w:szCs w:val="24"/>
        </w:rPr>
        <w:t xml:space="preserve"> zakupu instrumentu cyfrowego Yamaha P125 B, stand Yamaha L125 B (do P125 B) czarny mat, statywu krzyżakowego KB2 oraz torby na łączną kwotę 2 913 zł. Z opisu faktury wynika, instrument wymieniony na fakturze zakupiono w celu prowadzenia zajęć zgodnie z programem </w:t>
      </w:r>
      <w:proofErr w:type="spellStart"/>
      <w:r w:rsidR="00E54A9D">
        <w:rPr>
          <w:szCs w:val="24"/>
        </w:rPr>
        <w:t>profilaktyczno</w:t>
      </w:r>
      <w:proofErr w:type="spellEnd"/>
      <w:r w:rsidR="00E54A9D">
        <w:rPr>
          <w:szCs w:val="24"/>
        </w:rPr>
        <w:t xml:space="preserve"> – rozwojowym realizowanym w Środowiskowym Ognisku Wychowawczym w Orchowie i że jest to zadanie zgodne z Gminnym Programem Profilaktyki i Rozwiązywania Problemów Alkoholowych (priorytet 4.3.2) i preliminarzem kosztów na 2019 rok.</w:t>
      </w:r>
      <w:r w:rsidR="006E1696">
        <w:rPr>
          <w:szCs w:val="24"/>
        </w:rPr>
        <w:t xml:space="preserve"> Ponadto faktura została dekretowana dnia 13.05.2019r. </w:t>
      </w:r>
      <w:r w:rsidR="00DD4156">
        <w:rPr>
          <w:b/>
          <w:szCs w:val="24"/>
        </w:rPr>
        <w:t>(załącznik nr 10</w:t>
      </w:r>
      <w:r w:rsidR="00DD4156">
        <w:rPr>
          <w:b/>
          <w:szCs w:val="24"/>
        </w:rPr>
        <w:t xml:space="preserve"> do protokołu)</w:t>
      </w:r>
    </w:p>
    <w:p w:rsidR="00396DC6" w:rsidRDefault="006E1696" w:rsidP="0074647E">
      <w:pPr>
        <w:jc w:val="both"/>
        <w:rPr>
          <w:szCs w:val="24"/>
        </w:rPr>
      </w:pPr>
      <w:r>
        <w:rPr>
          <w:szCs w:val="24"/>
        </w:rPr>
        <w:lastRenderedPageBreak/>
        <w:t xml:space="preserve">Zastępca Przewodniczącego Komisji Rewizyjnej Bogdan Chmielarczyk odnosząc się do stwierdzenia zawartego w odczytanym stanowisku Komisji Rewizyjnej dotyczącego </w:t>
      </w:r>
      <w:r w:rsidR="00396DC6">
        <w:rPr>
          <w:szCs w:val="24"/>
        </w:rPr>
        <w:t>faktu, iż pianino nie znajdowało się we wskazanym miejscu, zapytał czy oznacza to że ono zginęło i czy komisja to wyjaśniła, gdyż jego zdaniem pianino jest.</w:t>
      </w:r>
    </w:p>
    <w:p w:rsidR="00396DC6" w:rsidRDefault="00396DC6" w:rsidP="0074647E">
      <w:pPr>
        <w:jc w:val="both"/>
        <w:rPr>
          <w:szCs w:val="24"/>
        </w:rPr>
      </w:pPr>
    </w:p>
    <w:p w:rsidR="00396DC6" w:rsidRDefault="00396DC6" w:rsidP="0074647E">
      <w:pPr>
        <w:jc w:val="both"/>
        <w:rPr>
          <w:szCs w:val="24"/>
        </w:rPr>
      </w:pPr>
      <w:r>
        <w:rPr>
          <w:szCs w:val="24"/>
        </w:rPr>
        <w:t>Przewodniczący Komisji Rewizyjnej Grzegorz Mikuła wyjaśnił, że takie stwierdzenie padło w dniu w którym miała miejsce kontrola.</w:t>
      </w:r>
    </w:p>
    <w:p w:rsidR="00396DC6" w:rsidRDefault="00396DC6" w:rsidP="0074647E">
      <w:pPr>
        <w:jc w:val="both"/>
        <w:rPr>
          <w:szCs w:val="24"/>
        </w:rPr>
      </w:pPr>
    </w:p>
    <w:p w:rsidR="00D9519F" w:rsidRDefault="00396DC6" w:rsidP="0074647E">
      <w:pPr>
        <w:jc w:val="both"/>
        <w:rPr>
          <w:szCs w:val="24"/>
        </w:rPr>
      </w:pPr>
      <w:r>
        <w:rPr>
          <w:szCs w:val="24"/>
        </w:rPr>
        <w:t>Wobec powyższego  Zastępca Przewodniczącego Komisji Rewizyjnej Bogdan Chmielarczyk zapytał gdzie to pianino jest i że jak coś się zaczn</w:t>
      </w:r>
      <w:r w:rsidR="00F1408F">
        <w:rPr>
          <w:szCs w:val="24"/>
        </w:rPr>
        <w:t>ie to trzeba to dopro</w:t>
      </w:r>
      <w:r>
        <w:rPr>
          <w:szCs w:val="24"/>
        </w:rPr>
        <w:t>w</w:t>
      </w:r>
      <w:r w:rsidR="00F1408F">
        <w:rPr>
          <w:szCs w:val="24"/>
        </w:rPr>
        <w:t>a</w:t>
      </w:r>
      <w:r>
        <w:rPr>
          <w:szCs w:val="24"/>
        </w:rPr>
        <w:t xml:space="preserve">dzić do końca. </w:t>
      </w:r>
      <w:r w:rsidR="006E1696">
        <w:rPr>
          <w:szCs w:val="24"/>
        </w:rPr>
        <w:t xml:space="preserve"> </w:t>
      </w:r>
      <w:r w:rsidR="004531DB">
        <w:rPr>
          <w:szCs w:val="24"/>
        </w:rPr>
        <w:t xml:space="preserve">  </w:t>
      </w:r>
    </w:p>
    <w:p w:rsidR="00F1408F" w:rsidRDefault="00F1408F" w:rsidP="0074647E">
      <w:pPr>
        <w:jc w:val="both"/>
        <w:rPr>
          <w:szCs w:val="24"/>
        </w:rPr>
      </w:pPr>
    </w:p>
    <w:p w:rsidR="00F1408F" w:rsidRPr="00D9519F" w:rsidRDefault="00F1408F" w:rsidP="0074647E">
      <w:pPr>
        <w:jc w:val="both"/>
      </w:pPr>
      <w:r>
        <w:rPr>
          <w:szCs w:val="24"/>
        </w:rPr>
        <w:t>Przewodniczący Komisji Rewizyjnej Grzegorz Mikuła powiedział, że nie będą tego sprawdzać bo już raz to zrobili i się okazało że instrumentu nie było.</w:t>
      </w:r>
    </w:p>
    <w:p w:rsidR="0074647E" w:rsidRDefault="0074647E" w:rsidP="0074647E">
      <w:pPr>
        <w:jc w:val="both"/>
        <w:rPr>
          <w:szCs w:val="24"/>
        </w:rPr>
      </w:pPr>
    </w:p>
    <w:p w:rsidR="00F1408F" w:rsidRDefault="00F1408F" w:rsidP="00F1408F">
      <w:pPr>
        <w:suppressAutoHyphens w:val="0"/>
        <w:jc w:val="both"/>
        <w:rPr>
          <w:szCs w:val="24"/>
        </w:rPr>
      </w:pPr>
      <w:r>
        <w:rPr>
          <w:szCs w:val="24"/>
        </w:rPr>
        <w:t>Przewodnicząca Komisji Oświaty Lidia Bąkowska będąca członkiem Komisji Rewizyjnej wyjaśniła, że opisany został stan jaki zastano.</w:t>
      </w:r>
    </w:p>
    <w:p w:rsidR="00F1408F" w:rsidRDefault="00F1408F" w:rsidP="00F1408F">
      <w:pPr>
        <w:suppressAutoHyphens w:val="0"/>
        <w:jc w:val="both"/>
        <w:rPr>
          <w:szCs w:val="24"/>
        </w:rPr>
      </w:pPr>
    </w:p>
    <w:p w:rsidR="00F1408F" w:rsidRDefault="00F1408F" w:rsidP="00F1408F">
      <w:pPr>
        <w:suppressAutoHyphens w:val="0"/>
        <w:jc w:val="both"/>
        <w:rPr>
          <w:szCs w:val="24"/>
        </w:rPr>
      </w:pPr>
      <w:r>
        <w:rPr>
          <w:szCs w:val="24"/>
        </w:rPr>
        <w:t>Zastępca Przewodniczącego Komisji Rewizyjnej Bogdan Chmielarczyk zwrócił uwagę na fakt, że należało zaznaczyć, że instrumentu nie było w danym dniu.</w:t>
      </w:r>
    </w:p>
    <w:p w:rsidR="00F1408F" w:rsidRDefault="00F1408F" w:rsidP="00F1408F">
      <w:pPr>
        <w:suppressAutoHyphens w:val="0"/>
        <w:jc w:val="both"/>
        <w:rPr>
          <w:szCs w:val="24"/>
        </w:rPr>
      </w:pPr>
    </w:p>
    <w:p w:rsidR="00F1408F" w:rsidRDefault="00F1408F" w:rsidP="00F1408F">
      <w:pPr>
        <w:suppressAutoHyphens w:val="0"/>
        <w:jc w:val="both"/>
        <w:rPr>
          <w:szCs w:val="24"/>
        </w:rPr>
      </w:pPr>
      <w:r>
        <w:rPr>
          <w:szCs w:val="24"/>
        </w:rPr>
        <w:t>Przewodnicząca Komisji Oświaty Lidia Bąkowska będąca członkiem Komisji Rewizyjnej powiedziała, że jest to zaznaczone.</w:t>
      </w:r>
    </w:p>
    <w:p w:rsidR="00F1408F" w:rsidRDefault="00F1408F" w:rsidP="00F1408F">
      <w:pPr>
        <w:suppressAutoHyphens w:val="0"/>
        <w:jc w:val="both"/>
        <w:rPr>
          <w:b/>
          <w:bCs/>
          <w:szCs w:val="24"/>
          <w:lang w:eastAsia="pl-PL"/>
        </w:rPr>
      </w:pPr>
    </w:p>
    <w:p w:rsidR="00F1408F" w:rsidRDefault="00F1408F" w:rsidP="00F1408F">
      <w:pPr>
        <w:suppressAutoHyphens w:val="0"/>
        <w:jc w:val="both"/>
        <w:rPr>
          <w:szCs w:val="24"/>
        </w:rPr>
      </w:pPr>
      <w:r>
        <w:rPr>
          <w:szCs w:val="24"/>
        </w:rPr>
        <w:t>Zastępca Przewodniczącego Komisji Rewizyjnej Bogdan Chmielarczyk stwierdził, że z przedstawionego stanowiska wynika jakby instrumentu w ogóle nie było.</w:t>
      </w:r>
    </w:p>
    <w:p w:rsidR="00F1408F" w:rsidRDefault="00F1408F" w:rsidP="00F1408F">
      <w:pPr>
        <w:suppressAutoHyphens w:val="0"/>
        <w:jc w:val="both"/>
        <w:rPr>
          <w:szCs w:val="24"/>
        </w:rPr>
      </w:pPr>
    </w:p>
    <w:p w:rsidR="00F1408F" w:rsidRPr="00DD4156" w:rsidRDefault="00F1408F" w:rsidP="00F1408F">
      <w:pPr>
        <w:suppressAutoHyphens w:val="0"/>
        <w:jc w:val="both"/>
        <w:rPr>
          <w:szCs w:val="24"/>
        </w:rPr>
      </w:pPr>
      <w:r>
        <w:rPr>
          <w:szCs w:val="24"/>
        </w:rPr>
        <w:t>Przewodnicząca Komisji Oświaty Lidia Bąkowska będąca członkiem Komisji Rewizyjnej wyjaśniła, że po komisji okazało się że pianina nie ma w miejscu jego przeznaczenia w tym dniu i że nie twierdzi że go nie ma bo nie potrafi tego w tej chwili określić, bo nie ma takiej wiedzy. Następnie przedstawiła fakturę VAT nr FA/000406/2019 z dnia 03.06.2019r.,</w:t>
      </w:r>
      <w:r w:rsidR="00DD28FC">
        <w:rPr>
          <w:szCs w:val="24"/>
        </w:rPr>
        <w:t>(data wystawienia i wykonania usługi)</w:t>
      </w:r>
      <w:r>
        <w:rPr>
          <w:szCs w:val="24"/>
        </w:rPr>
        <w:t xml:space="preserve"> wystawioną przez Małopolskie Centrum Profilaktyki Sebastian Cienkosz, </w:t>
      </w:r>
      <w:r w:rsidR="001A1369">
        <w:rPr>
          <w:szCs w:val="24"/>
        </w:rPr>
        <w:t xml:space="preserve">ul. Zakopiańska 58, </w:t>
      </w:r>
      <w:r>
        <w:rPr>
          <w:szCs w:val="24"/>
        </w:rPr>
        <w:t>Kraków</w:t>
      </w:r>
      <w:r w:rsidR="00DD28FC">
        <w:rPr>
          <w:szCs w:val="24"/>
        </w:rPr>
        <w:t xml:space="preserve">, odbiorca Gmina Orchowo, dotycząca zakupu usługi szkoleniowej „Edukacyjny namiot profilaktyczny – Antyalkoholowy” na kwotę 4 200 zł. Dodała, że formą płatności był przelew w terminie do 17.06.2019r., natomiast wyplata nastąpiła dnia 11.06.2019r, dekretowano dnia 07.06.2019r. Opis faktury potwierdza realizację usługi edukacyjnej w dniu 03.06.2019r. dla dzieci, młodzieży i nauczycieli z ZSP w Orchowie w formie namiotu </w:t>
      </w:r>
      <w:proofErr w:type="spellStart"/>
      <w:r w:rsidR="00DD28FC">
        <w:rPr>
          <w:szCs w:val="24"/>
        </w:rPr>
        <w:t>profilaktyczno</w:t>
      </w:r>
      <w:proofErr w:type="spellEnd"/>
      <w:r w:rsidR="00DD28FC">
        <w:rPr>
          <w:szCs w:val="24"/>
        </w:rPr>
        <w:t xml:space="preserve"> – antyalkoholowego, zadanie zgodne z Gminnym Programem Profilaktyki i Rozwiązywania Problemów Alkoholowych (priorytet 4.1.1) i pr</w:t>
      </w:r>
      <w:r w:rsidR="00DD4156">
        <w:rPr>
          <w:szCs w:val="24"/>
        </w:rPr>
        <w:t>eliminarzem kosztów na 2019 rok.</w:t>
      </w:r>
      <w:r>
        <w:rPr>
          <w:szCs w:val="24"/>
        </w:rPr>
        <w:t xml:space="preserve"> </w:t>
      </w:r>
      <w:r w:rsidR="00DD4156">
        <w:rPr>
          <w:b/>
          <w:szCs w:val="24"/>
        </w:rPr>
        <w:t>(załącznik nr 11</w:t>
      </w:r>
      <w:r w:rsidR="00DD4156">
        <w:rPr>
          <w:b/>
          <w:szCs w:val="24"/>
        </w:rPr>
        <w:t xml:space="preserve"> do protokołu)</w:t>
      </w:r>
      <w:r w:rsidR="00DD4156">
        <w:rPr>
          <w:b/>
          <w:szCs w:val="24"/>
        </w:rPr>
        <w:t xml:space="preserve"> </w:t>
      </w:r>
      <w:r w:rsidR="00DD4156">
        <w:rPr>
          <w:szCs w:val="24"/>
        </w:rPr>
        <w:t xml:space="preserve">Następna faktura nr EKK/145/12/2019 z dnia 31.12.2019r. (data wystawienia, wykonania usługi, wpłynięcia, dekretacji i wypłacenia przelewem), wystawiona przez Materna Communications Sp. z o.o. ul. Wita Stwosza 28/A Warszawa, nabywca Gmina Orchowo dotycząca opłaty utrzymaniowej za aplikację mobilną za okres 12 miesięcy na kwotę 6 000 zł, płatnej przelewem w ciągu 7 dni tj. do dnia 7 stycznia 2020r. Z opisu faktury wynika, że </w:t>
      </w:r>
      <w:r w:rsidR="00602F3C">
        <w:rPr>
          <w:szCs w:val="24"/>
        </w:rPr>
        <w:t>obejmuje ona przygotowanie i utrzymanie przez okres 12 miesięcy aplikacji umożlwiającej upowszechnianie informacji nt. lokalnej oferty pomocy dla członków rodzin z problemem przemocy i problemem alkoholowym na stronie internetowej Gminy Orchowo. Zadanie zgodne z Gminnym Programem Profilaktyki i Rozwiązywania Problemów Alkoholowych (priorytet 4.3.2) i preliminarzem kosztów na 2019 rok.</w:t>
      </w:r>
      <w:r w:rsidR="005A0149">
        <w:rPr>
          <w:szCs w:val="24"/>
        </w:rPr>
        <w:t xml:space="preserve"> </w:t>
      </w:r>
      <w:r w:rsidR="005A0149">
        <w:rPr>
          <w:b/>
          <w:szCs w:val="24"/>
        </w:rPr>
        <w:t>(załącznik nr 12</w:t>
      </w:r>
      <w:bookmarkStart w:id="0" w:name="_GoBack"/>
      <w:bookmarkEnd w:id="0"/>
      <w:r w:rsidR="005A0149">
        <w:rPr>
          <w:b/>
          <w:szCs w:val="24"/>
        </w:rPr>
        <w:t xml:space="preserve"> do protokołu) </w:t>
      </w:r>
      <w:r w:rsidR="00602F3C">
        <w:rPr>
          <w:szCs w:val="24"/>
        </w:rPr>
        <w:t xml:space="preserve"> </w:t>
      </w:r>
    </w:p>
    <w:p w:rsidR="00F1408F" w:rsidRDefault="00F1408F" w:rsidP="00F1408F">
      <w:pPr>
        <w:suppressAutoHyphens w:val="0"/>
        <w:jc w:val="both"/>
        <w:rPr>
          <w:szCs w:val="24"/>
        </w:rPr>
      </w:pPr>
    </w:p>
    <w:p w:rsidR="00F1408F" w:rsidRDefault="00F1408F" w:rsidP="00F1408F">
      <w:pPr>
        <w:suppressAutoHyphens w:val="0"/>
        <w:jc w:val="both"/>
        <w:rPr>
          <w:b/>
          <w:bCs/>
          <w:szCs w:val="24"/>
          <w:lang w:eastAsia="pl-PL"/>
        </w:rPr>
      </w:pPr>
    </w:p>
    <w:p w:rsidR="0074647E" w:rsidRPr="0074647E" w:rsidRDefault="00E73321" w:rsidP="0074647E">
      <w:pPr>
        <w:suppressAutoHyphens w:val="0"/>
        <w:spacing w:line="360" w:lineRule="auto"/>
        <w:jc w:val="both"/>
        <w:rPr>
          <w:b/>
          <w:bCs/>
          <w:szCs w:val="24"/>
          <w:lang w:eastAsia="pl-PL"/>
        </w:rPr>
      </w:pPr>
      <w:r>
        <w:rPr>
          <w:b/>
          <w:bCs/>
          <w:szCs w:val="24"/>
          <w:lang w:eastAsia="pl-PL"/>
        </w:rPr>
        <w:t>Ad. pkt 7</w:t>
      </w:r>
      <w:r w:rsidR="0074647E" w:rsidRPr="0074647E">
        <w:rPr>
          <w:b/>
          <w:bCs/>
          <w:szCs w:val="24"/>
          <w:lang w:eastAsia="pl-PL"/>
        </w:rPr>
        <w:t>) Zakończenie.</w:t>
      </w:r>
    </w:p>
    <w:p w:rsidR="0074647E" w:rsidRPr="0074647E" w:rsidRDefault="0074647E" w:rsidP="0074647E">
      <w:pPr>
        <w:suppressAutoHyphens w:val="0"/>
        <w:spacing w:before="100" w:beforeAutospacing="1"/>
        <w:jc w:val="both"/>
        <w:rPr>
          <w:szCs w:val="24"/>
          <w:lang w:eastAsia="pl-PL"/>
        </w:rPr>
      </w:pPr>
      <w:r w:rsidRPr="0074647E">
        <w:rPr>
          <w:szCs w:val="24"/>
          <w:lang w:eastAsia="pl-PL"/>
        </w:rPr>
        <w:t>Następnie wobec braku kolejnych zapytań, dyskusji w temacie oraz wycze</w:t>
      </w:r>
      <w:r w:rsidR="00D9519F">
        <w:rPr>
          <w:szCs w:val="24"/>
          <w:lang w:eastAsia="pl-PL"/>
        </w:rPr>
        <w:t>rpaniu porządku obrad o godz. 12</w:t>
      </w:r>
      <w:r w:rsidR="00D9519F">
        <w:rPr>
          <w:szCs w:val="24"/>
          <w:vertAlign w:val="superscript"/>
          <w:lang w:eastAsia="pl-PL"/>
        </w:rPr>
        <w:t>00</w:t>
      </w:r>
      <w:r w:rsidRPr="0074647E">
        <w:rPr>
          <w:szCs w:val="24"/>
          <w:vertAlign w:val="superscript"/>
          <w:lang w:eastAsia="pl-PL"/>
        </w:rPr>
        <w:t xml:space="preserve"> </w:t>
      </w:r>
      <w:r w:rsidRPr="0074647E">
        <w:rPr>
          <w:szCs w:val="24"/>
          <w:lang w:eastAsia="pl-PL"/>
        </w:rPr>
        <w:t>Przewodniczący Komisji Rewizyjnej Grzegorz Mikuła podziękował wszystkim za przybycie i zakończył obrady komisji.</w:t>
      </w:r>
    </w:p>
    <w:p w:rsidR="0074647E" w:rsidRPr="0074647E" w:rsidRDefault="0074647E" w:rsidP="0074647E">
      <w:pPr>
        <w:suppressAutoHyphens w:val="0"/>
        <w:spacing w:before="100" w:beforeAutospacing="1" w:line="360" w:lineRule="auto"/>
        <w:jc w:val="both"/>
        <w:rPr>
          <w:b/>
          <w:bCs/>
          <w:szCs w:val="24"/>
          <w:lang w:eastAsia="pl-PL"/>
        </w:rPr>
      </w:pPr>
      <w:r w:rsidRPr="0074647E">
        <w:rPr>
          <w:b/>
          <w:bCs/>
          <w:szCs w:val="24"/>
          <w:lang w:eastAsia="pl-PL"/>
        </w:rPr>
        <w:t xml:space="preserve">      Protokół sporządziła: </w:t>
      </w:r>
    </w:p>
    <w:p w:rsidR="0074647E" w:rsidRPr="0074647E" w:rsidRDefault="0074647E" w:rsidP="0074647E">
      <w:pPr>
        <w:suppressAutoHyphens w:val="0"/>
        <w:rPr>
          <w:b/>
          <w:bCs/>
          <w:szCs w:val="24"/>
          <w:lang w:eastAsia="pl-PL"/>
        </w:rPr>
      </w:pPr>
    </w:p>
    <w:p w:rsidR="0074647E" w:rsidRPr="0074647E" w:rsidRDefault="0074647E" w:rsidP="0074647E">
      <w:pPr>
        <w:suppressAutoHyphens w:val="0"/>
        <w:rPr>
          <w:b/>
          <w:szCs w:val="24"/>
          <w:lang w:eastAsia="pl-PL"/>
        </w:rPr>
      </w:pPr>
      <w:r w:rsidRPr="0074647E">
        <w:rPr>
          <w:b/>
          <w:bCs/>
          <w:szCs w:val="24"/>
          <w:lang w:eastAsia="pl-PL"/>
        </w:rPr>
        <w:t xml:space="preserve">       </w:t>
      </w:r>
      <w:r w:rsidRPr="0074647E">
        <w:rPr>
          <w:b/>
          <w:szCs w:val="24"/>
          <w:lang w:eastAsia="pl-PL"/>
        </w:rPr>
        <w:t>Agnieszka Kolberg</w:t>
      </w:r>
    </w:p>
    <w:p w:rsidR="0074647E" w:rsidRPr="0074647E" w:rsidRDefault="0074647E" w:rsidP="0074647E">
      <w:pPr>
        <w:suppressAutoHyphens w:val="0"/>
        <w:spacing w:before="100" w:beforeAutospacing="1" w:line="360" w:lineRule="auto"/>
        <w:jc w:val="both"/>
        <w:rPr>
          <w:b/>
          <w:bCs/>
          <w:szCs w:val="24"/>
          <w:u w:val="single"/>
          <w:lang w:eastAsia="pl-PL"/>
        </w:rPr>
      </w:pPr>
      <w:r w:rsidRPr="0074647E">
        <w:rPr>
          <w:b/>
          <w:bCs/>
          <w:szCs w:val="24"/>
          <w:u w:val="single"/>
          <w:lang w:eastAsia="pl-PL"/>
        </w:rPr>
        <w:t>Podpisy członków Komisji Rewizyjnej</w:t>
      </w:r>
    </w:p>
    <w:tbl>
      <w:tblPr>
        <w:tblW w:w="9156" w:type="dxa"/>
        <w:tblCellSpacing w:w="0" w:type="dxa"/>
        <w:tblInd w:w="-11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6"/>
        <w:gridCol w:w="2880"/>
        <w:gridCol w:w="3046"/>
        <w:gridCol w:w="2314"/>
      </w:tblGrid>
      <w:tr w:rsidR="0074647E" w:rsidRPr="0074647E" w:rsidTr="001A1369">
        <w:trPr>
          <w:trHeight w:val="293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4647E" w:rsidRPr="0074647E" w:rsidRDefault="0074647E" w:rsidP="0074647E">
            <w:pPr>
              <w:suppressAutoHyphens w:val="0"/>
              <w:spacing w:before="100" w:beforeAutospacing="1" w:after="119" w:line="360" w:lineRule="auto"/>
              <w:jc w:val="center"/>
              <w:rPr>
                <w:szCs w:val="24"/>
                <w:lang w:eastAsia="pl-PL"/>
              </w:rPr>
            </w:pPr>
            <w:r w:rsidRPr="0074647E">
              <w:rPr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4647E" w:rsidRPr="0074647E" w:rsidRDefault="0074647E" w:rsidP="0074647E">
            <w:pPr>
              <w:suppressAutoHyphens w:val="0"/>
              <w:spacing w:before="100" w:beforeAutospacing="1" w:after="119" w:line="360" w:lineRule="auto"/>
              <w:jc w:val="center"/>
              <w:rPr>
                <w:szCs w:val="24"/>
                <w:lang w:eastAsia="pl-PL"/>
              </w:rPr>
            </w:pPr>
            <w:r w:rsidRPr="0074647E">
              <w:rPr>
                <w:b/>
                <w:bCs/>
                <w:szCs w:val="24"/>
                <w:lang w:eastAsia="pl-PL"/>
              </w:rPr>
              <w:t>Nazwisko i imię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4647E" w:rsidRPr="0074647E" w:rsidRDefault="0074647E" w:rsidP="0074647E">
            <w:pPr>
              <w:suppressAutoHyphens w:val="0"/>
              <w:spacing w:before="100" w:beforeAutospacing="1" w:after="119" w:line="360" w:lineRule="auto"/>
              <w:jc w:val="center"/>
              <w:rPr>
                <w:szCs w:val="24"/>
                <w:lang w:eastAsia="pl-PL"/>
              </w:rPr>
            </w:pPr>
            <w:r w:rsidRPr="0074647E">
              <w:rPr>
                <w:b/>
                <w:bCs/>
                <w:szCs w:val="24"/>
                <w:lang w:eastAsia="pl-PL"/>
              </w:rPr>
              <w:t>Funkcja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74647E" w:rsidRPr="0074647E" w:rsidRDefault="0074647E" w:rsidP="0074647E">
            <w:pPr>
              <w:suppressAutoHyphens w:val="0"/>
              <w:spacing w:before="100" w:beforeAutospacing="1" w:after="119" w:line="360" w:lineRule="auto"/>
              <w:jc w:val="center"/>
              <w:rPr>
                <w:szCs w:val="24"/>
                <w:lang w:eastAsia="pl-PL"/>
              </w:rPr>
            </w:pPr>
            <w:r w:rsidRPr="0074647E">
              <w:rPr>
                <w:b/>
                <w:bCs/>
                <w:szCs w:val="24"/>
                <w:lang w:eastAsia="pl-PL"/>
              </w:rPr>
              <w:t>Podpis</w:t>
            </w:r>
          </w:p>
        </w:tc>
      </w:tr>
      <w:tr w:rsidR="0074647E" w:rsidRPr="0074647E" w:rsidTr="001A1369">
        <w:trPr>
          <w:trHeight w:val="415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4647E" w:rsidRPr="0074647E" w:rsidRDefault="0074647E" w:rsidP="0074647E">
            <w:pPr>
              <w:numPr>
                <w:ilvl w:val="0"/>
                <w:numId w:val="2"/>
              </w:numPr>
              <w:suppressAutoHyphens w:val="0"/>
              <w:spacing w:beforeAutospacing="1" w:afterAutospacing="1" w:line="360" w:lineRule="auto"/>
              <w:jc w:val="center"/>
              <w:rPr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4647E" w:rsidRPr="0074647E" w:rsidRDefault="0074647E" w:rsidP="0074647E">
            <w:pPr>
              <w:suppressAutoHyphens w:val="0"/>
              <w:spacing w:before="100" w:beforeAutospacing="1" w:after="119" w:line="360" w:lineRule="auto"/>
              <w:jc w:val="center"/>
              <w:rPr>
                <w:b/>
                <w:bCs/>
                <w:szCs w:val="24"/>
                <w:lang w:eastAsia="pl-PL"/>
              </w:rPr>
            </w:pPr>
            <w:r w:rsidRPr="0074647E">
              <w:rPr>
                <w:b/>
                <w:bCs/>
                <w:szCs w:val="24"/>
                <w:lang w:eastAsia="pl-PL"/>
              </w:rPr>
              <w:t xml:space="preserve">Mikuła Grzegorz 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4647E" w:rsidRPr="0074647E" w:rsidRDefault="0074647E" w:rsidP="0074647E">
            <w:pPr>
              <w:suppressAutoHyphens w:val="0"/>
              <w:spacing w:before="100" w:beforeAutospacing="1" w:after="119" w:line="360" w:lineRule="auto"/>
              <w:jc w:val="center"/>
              <w:rPr>
                <w:szCs w:val="24"/>
                <w:lang w:eastAsia="pl-PL"/>
              </w:rPr>
            </w:pPr>
            <w:r w:rsidRPr="0074647E">
              <w:rPr>
                <w:b/>
                <w:bCs/>
                <w:szCs w:val="24"/>
                <w:lang w:eastAsia="pl-PL"/>
              </w:rPr>
              <w:t>Przewodniczący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74647E" w:rsidRPr="0074647E" w:rsidRDefault="0074647E" w:rsidP="0074647E">
            <w:pPr>
              <w:suppressAutoHyphens w:val="0"/>
              <w:spacing w:before="100" w:beforeAutospacing="1" w:after="119" w:line="360" w:lineRule="auto"/>
              <w:jc w:val="center"/>
              <w:rPr>
                <w:szCs w:val="24"/>
                <w:lang w:eastAsia="pl-PL"/>
              </w:rPr>
            </w:pPr>
          </w:p>
        </w:tc>
      </w:tr>
      <w:tr w:rsidR="0074647E" w:rsidRPr="0074647E" w:rsidTr="001A1369">
        <w:trPr>
          <w:trHeight w:val="403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4647E" w:rsidRPr="0074647E" w:rsidRDefault="0074647E" w:rsidP="0074647E">
            <w:pPr>
              <w:numPr>
                <w:ilvl w:val="0"/>
                <w:numId w:val="3"/>
              </w:numPr>
              <w:suppressAutoHyphens w:val="0"/>
              <w:spacing w:beforeAutospacing="1" w:afterAutospacing="1" w:line="360" w:lineRule="auto"/>
              <w:jc w:val="center"/>
              <w:rPr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4647E" w:rsidRPr="0074647E" w:rsidRDefault="0074647E" w:rsidP="0074647E">
            <w:pPr>
              <w:suppressAutoHyphens w:val="0"/>
              <w:spacing w:before="100" w:beforeAutospacing="1" w:after="119" w:line="360" w:lineRule="auto"/>
              <w:jc w:val="center"/>
              <w:rPr>
                <w:szCs w:val="24"/>
                <w:lang w:eastAsia="pl-PL"/>
              </w:rPr>
            </w:pPr>
            <w:r w:rsidRPr="0074647E">
              <w:rPr>
                <w:b/>
                <w:bCs/>
                <w:szCs w:val="24"/>
                <w:lang w:eastAsia="pl-PL"/>
              </w:rPr>
              <w:t>Chmielarczyk Bogdan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4647E" w:rsidRPr="0074647E" w:rsidRDefault="0074647E" w:rsidP="0074647E">
            <w:pPr>
              <w:suppressAutoHyphens w:val="0"/>
              <w:spacing w:before="100" w:beforeAutospacing="1" w:after="119" w:line="360" w:lineRule="auto"/>
              <w:jc w:val="center"/>
              <w:rPr>
                <w:szCs w:val="24"/>
                <w:lang w:eastAsia="pl-PL"/>
              </w:rPr>
            </w:pPr>
            <w:r w:rsidRPr="0074647E">
              <w:rPr>
                <w:b/>
                <w:bCs/>
                <w:szCs w:val="24"/>
                <w:lang w:eastAsia="pl-PL"/>
              </w:rPr>
              <w:t>Z-ca Przewodniczącego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74647E" w:rsidRPr="0074647E" w:rsidRDefault="0074647E" w:rsidP="0074647E">
            <w:pPr>
              <w:suppressAutoHyphens w:val="0"/>
              <w:spacing w:before="100" w:beforeAutospacing="1" w:after="119" w:line="360" w:lineRule="auto"/>
              <w:jc w:val="center"/>
              <w:rPr>
                <w:szCs w:val="24"/>
                <w:lang w:eastAsia="pl-PL"/>
              </w:rPr>
            </w:pPr>
          </w:p>
        </w:tc>
      </w:tr>
      <w:tr w:rsidR="0074647E" w:rsidRPr="0074647E" w:rsidTr="001A1369">
        <w:trPr>
          <w:trHeight w:val="17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4647E" w:rsidRPr="0074647E" w:rsidRDefault="0074647E" w:rsidP="0074647E">
            <w:pPr>
              <w:numPr>
                <w:ilvl w:val="0"/>
                <w:numId w:val="4"/>
              </w:numPr>
              <w:suppressAutoHyphens w:val="0"/>
              <w:spacing w:beforeAutospacing="1" w:afterAutospacing="1" w:line="360" w:lineRule="auto"/>
              <w:jc w:val="center"/>
              <w:rPr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4647E" w:rsidRPr="0074647E" w:rsidRDefault="0074647E" w:rsidP="0074647E">
            <w:pPr>
              <w:suppressAutoHyphens w:val="0"/>
              <w:spacing w:before="100" w:beforeAutospacing="1" w:after="119" w:line="360" w:lineRule="auto"/>
              <w:jc w:val="center"/>
              <w:rPr>
                <w:szCs w:val="24"/>
                <w:lang w:eastAsia="pl-PL"/>
              </w:rPr>
            </w:pPr>
            <w:r w:rsidRPr="0074647E">
              <w:rPr>
                <w:b/>
                <w:bCs/>
                <w:szCs w:val="24"/>
                <w:lang w:eastAsia="pl-PL"/>
              </w:rPr>
              <w:t>Bąkowska Lidia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4647E" w:rsidRPr="0074647E" w:rsidRDefault="0074647E" w:rsidP="0074647E">
            <w:pPr>
              <w:suppressAutoHyphens w:val="0"/>
              <w:spacing w:before="100" w:beforeAutospacing="1" w:after="119" w:line="360" w:lineRule="auto"/>
              <w:jc w:val="center"/>
              <w:rPr>
                <w:szCs w:val="24"/>
                <w:lang w:eastAsia="pl-PL"/>
              </w:rPr>
            </w:pPr>
            <w:r w:rsidRPr="0074647E">
              <w:rPr>
                <w:b/>
                <w:bCs/>
                <w:szCs w:val="24"/>
                <w:lang w:eastAsia="pl-PL"/>
              </w:rPr>
              <w:t>Członek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74647E" w:rsidRPr="0074647E" w:rsidRDefault="0074647E" w:rsidP="0074647E">
            <w:pPr>
              <w:suppressAutoHyphens w:val="0"/>
              <w:spacing w:before="100" w:beforeAutospacing="1" w:after="119" w:line="360" w:lineRule="auto"/>
              <w:jc w:val="center"/>
              <w:rPr>
                <w:szCs w:val="24"/>
                <w:lang w:eastAsia="pl-PL"/>
              </w:rPr>
            </w:pPr>
          </w:p>
        </w:tc>
      </w:tr>
    </w:tbl>
    <w:p w:rsidR="0074647E" w:rsidRPr="00D07F78" w:rsidRDefault="0074647E" w:rsidP="002B4F1F"/>
    <w:sectPr w:rsidR="0074647E" w:rsidRPr="00D07F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D13" w:rsidRDefault="00926D13" w:rsidP="00B13F86">
      <w:r>
        <w:separator/>
      </w:r>
    </w:p>
  </w:endnote>
  <w:endnote w:type="continuationSeparator" w:id="0">
    <w:p w:rsidR="00926D13" w:rsidRDefault="00926D13" w:rsidP="00B1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8941"/>
      <w:docPartObj>
        <w:docPartGallery w:val="Page Numbers (Bottom of Page)"/>
        <w:docPartUnique/>
      </w:docPartObj>
    </w:sdtPr>
    <w:sdtContent>
      <w:p w:rsidR="001A1369" w:rsidRDefault="001A13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149">
          <w:rPr>
            <w:noProof/>
          </w:rPr>
          <w:t>9</w:t>
        </w:r>
        <w:r>
          <w:fldChar w:fldCharType="end"/>
        </w:r>
      </w:p>
    </w:sdtContent>
  </w:sdt>
  <w:p w:rsidR="001A1369" w:rsidRDefault="001A13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D13" w:rsidRDefault="00926D13" w:rsidP="00B13F86">
      <w:r>
        <w:separator/>
      </w:r>
    </w:p>
  </w:footnote>
  <w:footnote w:type="continuationSeparator" w:id="0">
    <w:p w:rsidR="00926D13" w:rsidRDefault="00926D13" w:rsidP="00B13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87CB458"/>
    <w:name w:val="WW8Num1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b w:val="0"/>
      </w:rPr>
    </w:lvl>
    <w:lvl w:ilvl="1">
      <w:start w:val="6"/>
      <w:numFmt w:val="decimal"/>
      <w:suff w:val="nothing"/>
      <w:lvlText w:val="%2"/>
      <w:lvlJc w:val="left"/>
      <w:pPr>
        <w:ind w:left="1440" w:hanging="360"/>
      </w:pPr>
    </w:lvl>
    <w:lvl w:ilvl="2">
      <w:numFmt w:val="bullet"/>
      <w:suff w:val="nothing"/>
      <w:lvlText w:val="-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 w15:restartNumberingAfterBreak="0">
    <w:nsid w:val="17BC4378"/>
    <w:multiLevelType w:val="multilevel"/>
    <w:tmpl w:val="3C645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66EE2"/>
    <w:multiLevelType w:val="multilevel"/>
    <w:tmpl w:val="4A92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3416A"/>
    <w:multiLevelType w:val="multilevel"/>
    <w:tmpl w:val="8B547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AE"/>
    <w:rsid w:val="00037F44"/>
    <w:rsid w:val="000B1CA6"/>
    <w:rsid w:val="001255DA"/>
    <w:rsid w:val="00125A83"/>
    <w:rsid w:val="001A1369"/>
    <w:rsid w:val="001C16E7"/>
    <w:rsid w:val="002458F6"/>
    <w:rsid w:val="002B4F1F"/>
    <w:rsid w:val="00300597"/>
    <w:rsid w:val="00305DA5"/>
    <w:rsid w:val="003076B3"/>
    <w:rsid w:val="00367E4F"/>
    <w:rsid w:val="00396DC6"/>
    <w:rsid w:val="003A7C77"/>
    <w:rsid w:val="003D2958"/>
    <w:rsid w:val="003F0CB3"/>
    <w:rsid w:val="004531DB"/>
    <w:rsid w:val="00453714"/>
    <w:rsid w:val="004B1DDD"/>
    <w:rsid w:val="004C0350"/>
    <w:rsid w:val="0053785D"/>
    <w:rsid w:val="00573AE7"/>
    <w:rsid w:val="0058168E"/>
    <w:rsid w:val="005A0149"/>
    <w:rsid w:val="00602F3C"/>
    <w:rsid w:val="00632A1C"/>
    <w:rsid w:val="006B3ABF"/>
    <w:rsid w:val="006E1696"/>
    <w:rsid w:val="00711B03"/>
    <w:rsid w:val="0074647E"/>
    <w:rsid w:val="00792073"/>
    <w:rsid w:val="007B2456"/>
    <w:rsid w:val="007B51E4"/>
    <w:rsid w:val="00811AB8"/>
    <w:rsid w:val="00814D0B"/>
    <w:rsid w:val="00840FE2"/>
    <w:rsid w:val="0087521C"/>
    <w:rsid w:val="00891A14"/>
    <w:rsid w:val="008B38A1"/>
    <w:rsid w:val="00923A91"/>
    <w:rsid w:val="00926D13"/>
    <w:rsid w:val="00930E72"/>
    <w:rsid w:val="0093220B"/>
    <w:rsid w:val="00954A1D"/>
    <w:rsid w:val="00957DC9"/>
    <w:rsid w:val="00987818"/>
    <w:rsid w:val="009941FA"/>
    <w:rsid w:val="009B0580"/>
    <w:rsid w:val="009D2C04"/>
    <w:rsid w:val="009D4B55"/>
    <w:rsid w:val="009D7192"/>
    <w:rsid w:val="009E6EA9"/>
    <w:rsid w:val="00A0093F"/>
    <w:rsid w:val="00A511BE"/>
    <w:rsid w:val="00A666FC"/>
    <w:rsid w:val="00A8260E"/>
    <w:rsid w:val="00AC61B1"/>
    <w:rsid w:val="00AF5572"/>
    <w:rsid w:val="00B13F86"/>
    <w:rsid w:val="00B801E3"/>
    <w:rsid w:val="00B9704A"/>
    <w:rsid w:val="00BA7B2D"/>
    <w:rsid w:val="00C06325"/>
    <w:rsid w:val="00C53175"/>
    <w:rsid w:val="00C555D8"/>
    <w:rsid w:val="00C57084"/>
    <w:rsid w:val="00C906E2"/>
    <w:rsid w:val="00C96D39"/>
    <w:rsid w:val="00CC4189"/>
    <w:rsid w:val="00D0140C"/>
    <w:rsid w:val="00D046D0"/>
    <w:rsid w:val="00D07F78"/>
    <w:rsid w:val="00D9519F"/>
    <w:rsid w:val="00DD28FC"/>
    <w:rsid w:val="00DD4156"/>
    <w:rsid w:val="00E54A9D"/>
    <w:rsid w:val="00E5648F"/>
    <w:rsid w:val="00E71AC6"/>
    <w:rsid w:val="00E73321"/>
    <w:rsid w:val="00EE267A"/>
    <w:rsid w:val="00F05F6F"/>
    <w:rsid w:val="00F116AE"/>
    <w:rsid w:val="00F1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2323B-F3CA-43BD-B7F4-B715BA51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6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A83"/>
    <w:pPr>
      <w:suppressAutoHyphens w:val="0"/>
      <w:ind w:left="720"/>
      <w:contextualSpacing/>
    </w:pPr>
    <w:rPr>
      <w:rFonts w:ascii="Tahoma" w:hAnsi="Tahom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F8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F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F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464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64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6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4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08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4038</Words>
  <Characters>24228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10</cp:revision>
  <cp:lastPrinted>2020-07-20T08:27:00Z</cp:lastPrinted>
  <dcterms:created xsi:type="dcterms:W3CDTF">2020-07-20T06:04:00Z</dcterms:created>
  <dcterms:modified xsi:type="dcterms:W3CDTF">2020-07-20T08:47:00Z</dcterms:modified>
</cp:coreProperties>
</file>